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DDF5" w14:textId="77777777" w:rsidR="006345AB" w:rsidRPr="00B95B25" w:rsidRDefault="00F24167">
      <w:pP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3699F181" wp14:editId="05A25206">
                <wp:simplePos x="0" y="0"/>
                <wp:positionH relativeFrom="column">
                  <wp:posOffset>-142875</wp:posOffset>
                </wp:positionH>
                <wp:positionV relativeFrom="paragraph">
                  <wp:posOffset>-220980</wp:posOffset>
                </wp:positionV>
                <wp:extent cx="6932022" cy="9401175"/>
                <wp:effectExtent l="19050" t="19050" r="21590" b="28575"/>
                <wp:wrapNone/>
                <wp:docPr id="3" name="Rectangle 3"/>
                <wp:cNvGraphicFramePr/>
                <a:graphic xmlns:a="http://schemas.openxmlformats.org/drawingml/2006/main">
                  <a:graphicData uri="http://schemas.microsoft.com/office/word/2010/wordprocessingShape">
                    <wps:wsp>
                      <wps:cNvSpPr/>
                      <wps:spPr>
                        <a:xfrm>
                          <a:off x="0" y="0"/>
                          <a:ext cx="6932022" cy="9401175"/>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AC00BC" id="Rectangle 3" o:spid="_x0000_s1026" style="position:absolute;margin-left:-11.25pt;margin-top:-17.4pt;width:545.85pt;height:740.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NvhwIAAGoFAAAOAAAAZHJzL2Uyb0RvYy54bWysVEtv2zAMvg/YfxB0X/1Y0kdQpwhSdBhQ&#10;tEXboWdFlmIBsqhJSpzs14+SHSfoih2G5aCIJvmR/ETy+mbXarIVziswFS3OckqE4VArs67oj9e7&#10;L5eU+MBMzTQYUdG98PRm/vnTdWdnooQGdC0cQRDjZ52taBOCnWWZ541omT8DKwwqJbiWBRTdOqsd&#10;6xC91VmZ5+dZB662DrjwHr/e9ko6T/hSCh4epfQiEF1RzC2k06VzFc9sfs1ma8dso/iQBvuHLFqm&#10;DAYdoW5ZYGTj1B9QreIOPMhwxqHNQErFRaoBqynyd9W8NMyKVAuS4+1Ik/9/sPxh+2KfHNLQWT/z&#10;eI1V7KRr4z/mR3aJrP1IltgFwvHj+dXXMi9LSjjqriZ5UVxMI53Z0d06H74JaEm8VNThaySS2Pbe&#10;h970YBKjGbhTWqcX0YZ0FS0vp4gZVR60qqM2CW69WmpHtiw+an6RL9M7YuATM5S0wWyOZaVb2GsR&#10;MbR5FpKoGgsp+wix48QIyzgXJhS9qmG16KNNc/wNVaYejR6p5gQYkSVmOWIPAB9j9wwM9tFVpIYd&#10;nfO/JdY7jx4pMpgwOrfKgPsIQGNVQ+Te/kBST01kaQX1/skRB/24eMvvFL7gPfPhiTmcD5wknPnw&#10;iIfUgC8Fw42SBtyvj75He2xb1FLS4bxV1P/cMCco0d8NNvRVMZnEAU3CZHpRouBONatTjdm0S8DX&#10;L3C7WJ6u0T7ow1U6aN9wNSxiVFQxwzF2RXlwB2EZ+j2Ay4WLxSKZ4VBaFu7Ni+URPLIaO/R198ac&#10;Hdo44AQ8wGE22exdN/e20dPAYhNAqtTqR14HvnGgU+MMyydujFM5WR1X5Pw3AAAA//8DAFBLAwQU&#10;AAYACAAAACEAnAInxuIAAAANAQAADwAAAGRycy9kb3ducmV2LnhtbEyPT0vDQBDF74LfYRnBW7sx&#10;JrGN2RQRK6Kg9A943WbHJJidDdlNG7+905Pe3mN+vHmvWE22E0ccfOtIwc08AoFUOdNSrWC/W88W&#10;IHzQZHTnCBX8oIdVeXlR6Ny4E23wuA214BDyuVbQhNDnUvqqQav93PVIfPtyg9WB7VBLM+gTh9tO&#10;xlGUSatb4g+N7vGxwep7O1pOef0wy+fss06f3oPdvIzd2yKslbq+mh7uQQScwh8M5/pcHUrudHAj&#10;GS86BbM4ThllcZvwhjMRZcsYxIFVkqR3IMtC/l9R/gIAAP//AwBQSwECLQAUAAYACAAAACEAtoM4&#10;kv4AAADhAQAAEwAAAAAAAAAAAAAAAAAAAAAAW0NvbnRlbnRfVHlwZXNdLnhtbFBLAQItABQABgAI&#10;AAAAIQA4/SH/1gAAAJQBAAALAAAAAAAAAAAAAAAAAC8BAABfcmVscy8ucmVsc1BLAQItABQABgAI&#10;AAAAIQDQnvNvhwIAAGoFAAAOAAAAAAAAAAAAAAAAAC4CAABkcnMvZTJvRG9jLnhtbFBLAQItABQA&#10;BgAIAAAAIQCcAifG4gAAAA0BAAAPAAAAAAAAAAAAAAAAAOEEAABkcnMvZG93bnJldi54bWxQSwUG&#10;AAAAAAQABADzAAAA8AUAAAAA&#10;" filled="f" strokecolor="#0070c0" strokeweight="2.25pt"/>
            </w:pict>
          </mc:Fallback>
        </mc:AlternateContent>
      </w:r>
    </w:p>
    <w:p w14:paraId="095ED44D" w14:textId="77777777" w:rsidR="006345AB" w:rsidRPr="00B95B25" w:rsidRDefault="00E40AC8">
      <w:pPr>
        <w:rPr>
          <w:rFonts w:ascii="Arial" w:hAnsi="Arial" w:cs="Arial"/>
        </w:rPr>
      </w:pPr>
      <w:r w:rsidRPr="00B95B25">
        <w:rPr>
          <w:rFonts w:ascii="Arial" w:hAnsi="Arial" w:cs="Arial"/>
          <w:noProof/>
          <w:lang w:eastAsia="en-GB"/>
        </w:rPr>
        <w:drawing>
          <wp:anchor distT="0" distB="0" distL="114300" distR="114300" simplePos="0" relativeHeight="251659264" behindDoc="0" locked="0" layoutInCell="1" allowOverlap="1" wp14:anchorId="12ED6941" wp14:editId="38EB96FD">
            <wp:simplePos x="0" y="0"/>
            <wp:positionH relativeFrom="margin">
              <wp:align>center</wp:align>
            </wp:positionH>
            <wp:positionV relativeFrom="paragraph">
              <wp:posOffset>16510</wp:posOffset>
            </wp:positionV>
            <wp:extent cx="1219478" cy="10543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219478" cy="1054340"/>
                    </a:xfrm>
                    <a:prstGeom prst="rect">
                      <a:avLst/>
                    </a:prstGeom>
                  </pic:spPr>
                </pic:pic>
              </a:graphicData>
            </a:graphic>
          </wp:anchor>
        </w:drawing>
      </w:r>
    </w:p>
    <w:p w14:paraId="16034EB7" w14:textId="77777777" w:rsidR="006345AB" w:rsidRPr="00B95B25" w:rsidRDefault="006345AB">
      <w:pPr>
        <w:rPr>
          <w:rFonts w:ascii="Arial" w:hAnsi="Arial" w:cs="Arial"/>
        </w:rPr>
      </w:pPr>
    </w:p>
    <w:p w14:paraId="17EF7390" w14:textId="77777777" w:rsidR="00FD763F" w:rsidRPr="00B95B25" w:rsidRDefault="00FD763F">
      <w:pPr>
        <w:rPr>
          <w:rFonts w:ascii="Arial" w:hAnsi="Arial" w:cs="Arial"/>
        </w:rPr>
      </w:pPr>
    </w:p>
    <w:p w14:paraId="58310DD0" w14:textId="77777777" w:rsidR="00FD763F" w:rsidRPr="00B95B25" w:rsidRDefault="00FD763F">
      <w:pPr>
        <w:rPr>
          <w:rFonts w:ascii="Arial" w:hAnsi="Arial" w:cs="Arial"/>
        </w:rPr>
      </w:pPr>
    </w:p>
    <w:p w14:paraId="6CEBCEBC" w14:textId="77777777" w:rsidR="00FD763F" w:rsidRPr="00B95B25" w:rsidRDefault="00FD763F">
      <w:pPr>
        <w:rPr>
          <w:rFonts w:ascii="Arial" w:hAnsi="Arial" w:cs="Arial"/>
        </w:rPr>
      </w:pPr>
    </w:p>
    <w:p w14:paraId="2D66EAE6" w14:textId="77777777" w:rsidR="00E40AC8" w:rsidRPr="00B95B25" w:rsidRDefault="00E40AC8">
      <w:pPr>
        <w:rPr>
          <w:rFonts w:ascii="Arial" w:hAnsi="Arial" w:cs="Arial"/>
        </w:rPr>
      </w:pPr>
    </w:p>
    <w:p w14:paraId="604E42E8" w14:textId="77777777" w:rsidR="00E40AC8" w:rsidRPr="00B95B25" w:rsidRDefault="00E40AC8">
      <w:pPr>
        <w:rPr>
          <w:rFonts w:ascii="Arial" w:hAnsi="Arial" w:cs="Arial"/>
        </w:rPr>
      </w:pPr>
    </w:p>
    <w:p w14:paraId="3569B7D1" w14:textId="77777777" w:rsidR="00E40AC8" w:rsidRPr="00B95B25" w:rsidRDefault="00E40AC8">
      <w:pPr>
        <w:rPr>
          <w:rFonts w:ascii="Arial" w:hAnsi="Arial" w:cs="Arial"/>
        </w:rPr>
      </w:pPr>
      <w:r w:rsidRPr="00B95B25">
        <w:rPr>
          <w:rFonts w:ascii="Arial" w:hAnsi="Arial" w:cs="Arial"/>
          <w:noProof/>
          <w:lang w:eastAsia="en-GB"/>
        </w:rPr>
        <mc:AlternateContent>
          <mc:Choice Requires="wps">
            <w:drawing>
              <wp:anchor distT="45720" distB="45720" distL="114300" distR="114300" simplePos="0" relativeHeight="251660288" behindDoc="0" locked="0" layoutInCell="1" allowOverlap="1" wp14:anchorId="410C407A" wp14:editId="0E1256A0">
                <wp:simplePos x="0" y="0"/>
                <wp:positionH relativeFrom="margin">
                  <wp:align>center</wp:align>
                </wp:positionH>
                <wp:positionV relativeFrom="paragraph">
                  <wp:posOffset>11430</wp:posOffset>
                </wp:positionV>
                <wp:extent cx="5858510" cy="1404620"/>
                <wp:effectExtent l="0" t="0" r="889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1404620"/>
                        </a:xfrm>
                        <a:prstGeom prst="rect">
                          <a:avLst/>
                        </a:prstGeom>
                        <a:solidFill>
                          <a:srgbClr val="FFFFFF"/>
                        </a:solidFill>
                        <a:ln w="9525">
                          <a:noFill/>
                          <a:miter lim="800000"/>
                          <a:headEnd/>
                          <a:tailEnd/>
                        </a:ln>
                      </wps:spPr>
                      <wps:txbx>
                        <w:txbxContent>
                          <w:p w14:paraId="15973007" w14:textId="77777777" w:rsidR="00570FE5" w:rsidRPr="00E40AC8" w:rsidRDefault="00570FE5"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0C407A" id="_x0000_t202" coordsize="21600,21600" o:spt="202" path="m,l,21600r21600,l21600,xe">
                <v:stroke joinstyle="miter"/>
                <v:path gradientshapeok="t" o:connecttype="rect"/>
              </v:shapetype>
              <v:shape id="Text Box 2" o:spid="_x0000_s1026" type="#_x0000_t202" style="position:absolute;margin-left:0;margin-top:.9pt;width:461.3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K8DAIAAPcDAAAOAAAAZHJzL2Uyb0RvYy54bWysU1Fv0zAQfkfiP1h+p0mqdmxR02l0FCGN&#10;gTT4AY7jNBaOz5zdJuXXc3a6rhpvCEey7nLnz3fffV7djr1hB4Veg614Mcs5U1ZCo+2u4j++b99d&#10;c+aDsI0wYFXFj8rz2/XbN6vBlWoOHZhGISMQ68vBVbwLwZVZ5mWneuFn4JSlYAvYi0Au7rIGxUDo&#10;vcnmeX6VDYCNQ5DKe/p7PwX5OuG3rZLha9t6FZipONUW0o5pr+OerVei3KFwnZanMsQ/VNELbenS&#10;M9S9CILtUf8F1WuJ4KENMwl9Bm2rpUo9UDdF/qqbp044lXohcrw70+T/H6x8PDy5b8jC+AFGGmBq&#10;wrsHkD89s7DphN2pO0QYOiUauriIlGWD8+XpaKTalz6C1MMXaGjIYh8gAY0t9pEV6pMROg3geCZd&#10;jYFJ+rm8pq+gkKRYscgXV/M0lkyUz8cd+vBJQc+iUXGkqSZ4cXjwIZYjyueUeJsHo5utNiY5uKs3&#10;BtlBkAK2aaUOXqUZy4aK3yzny4RsIZ5P4uh1IIUa3Vf8Oo9r0kyk46NtUkoQ2kw2VWLsiZ9IyURO&#10;GOuREiNPNTRHYgphUiK9HDI6wN+cDaTCivtfe4GKM/PZEts3xWIRZZucxfI9UcPwMlJfRoSVBFXx&#10;wNlkbkKSeuLB3dFUtjrx9VLJqVZSV6Lx9BKifC/9lPXyXtd/AAAA//8DAFBLAwQUAAYACAAAACEA&#10;PRuHgtoAAAAGAQAADwAAAGRycy9kb3ducmV2LnhtbEyPwU7DMBBE70j8g7VI3KiDERWEOFVFxYUD&#10;EgUJjm68iSPsdWS7afh7lhMcd2Y087bZLMGLGVMeI2m4XlUgkLpoRxo0vL89Xd2ByMWQNT4SavjG&#10;DJv2/KwxtY0nesV5XwbBJZRro8GVMtVS5s5hMHkVJyT2+piCKXymQdpkTlwevFRVtZbBjMQLzkz4&#10;6LD72h+Dho/gRrtLL5+99fPuud/eTkuatL68WLYPIAou5S8Mv/iMDi0zHeKRbBZeAz9SWGV8Nu+V&#10;WoM4aFDqpgLZNvI/fvsDAAD//wMAUEsBAi0AFAAGAAgAAAAhALaDOJL+AAAA4QEAABMAAAAAAAAA&#10;AAAAAAAAAAAAAFtDb250ZW50X1R5cGVzXS54bWxQSwECLQAUAAYACAAAACEAOP0h/9YAAACUAQAA&#10;CwAAAAAAAAAAAAAAAAAvAQAAX3JlbHMvLnJlbHNQSwECLQAUAAYACAAAACEAIuJCvAwCAAD3AwAA&#10;DgAAAAAAAAAAAAAAAAAuAgAAZHJzL2Uyb0RvYy54bWxQSwECLQAUAAYACAAAACEAPRuHgtoAAAAG&#10;AQAADwAAAAAAAAAAAAAAAABmBAAAZHJzL2Rvd25yZXYueG1sUEsFBgAAAAAEAAQA8wAAAG0FAAAA&#10;AA==&#10;" stroked="f">
                <v:textbox style="mso-fit-shape-to-text:t">
                  <w:txbxContent>
                    <w:p w14:paraId="15973007" w14:textId="77777777" w:rsidR="00570FE5" w:rsidRPr="00E40AC8" w:rsidRDefault="00570FE5"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v:textbox>
                <w10:wrap type="square" anchorx="margin"/>
              </v:shape>
            </w:pict>
          </mc:Fallback>
        </mc:AlternateContent>
      </w:r>
    </w:p>
    <w:p w14:paraId="33BD983B" w14:textId="77777777" w:rsidR="00E40AC8" w:rsidRPr="00B95B25" w:rsidRDefault="00E40AC8">
      <w:pPr>
        <w:rPr>
          <w:rFonts w:ascii="Arial" w:hAnsi="Arial" w:cs="Arial"/>
        </w:rPr>
      </w:pPr>
    </w:p>
    <w:p w14:paraId="0B85D7F8" w14:textId="77777777" w:rsidR="00E40AC8" w:rsidRPr="00B95B25" w:rsidRDefault="00E40AC8">
      <w:pPr>
        <w:rPr>
          <w:rFonts w:ascii="Arial" w:hAnsi="Arial" w:cs="Arial"/>
        </w:rPr>
      </w:pPr>
    </w:p>
    <w:p w14:paraId="28BAF1FA" w14:textId="77777777" w:rsidR="00E40AC8" w:rsidRPr="00B95B25" w:rsidRDefault="00E40AC8">
      <w:pPr>
        <w:rPr>
          <w:rFonts w:ascii="Arial" w:hAnsi="Arial" w:cs="Arial"/>
        </w:rPr>
      </w:pPr>
    </w:p>
    <w:p w14:paraId="26E1D618" w14:textId="77777777" w:rsidR="00E40AC8" w:rsidRPr="00B95B25" w:rsidRDefault="00E40AC8">
      <w:pPr>
        <w:rPr>
          <w:rFonts w:ascii="Arial" w:hAnsi="Arial" w:cs="Arial"/>
        </w:rPr>
      </w:pPr>
    </w:p>
    <w:p w14:paraId="40DF1B21" w14:textId="77777777" w:rsidR="00E40AC8" w:rsidRPr="00B95B25" w:rsidRDefault="00DA6CFB" w:rsidP="00E40AC8">
      <w:pPr>
        <w:jc w:val="center"/>
        <w:rPr>
          <w:rFonts w:ascii="Arial" w:hAnsi="Arial" w:cs="Arial"/>
          <w:b/>
          <w:sz w:val="36"/>
        </w:rPr>
      </w:pPr>
      <w:r>
        <w:rPr>
          <w:rFonts w:ascii="Arial" w:hAnsi="Arial" w:cs="Arial"/>
          <w:b/>
          <w:sz w:val="36"/>
        </w:rPr>
        <w:t>CARRADALE PRIMARY SCHOOL</w:t>
      </w:r>
      <w:r w:rsidR="005277F4">
        <w:rPr>
          <w:rFonts w:ascii="Arial" w:hAnsi="Arial" w:cs="Arial"/>
          <w:b/>
          <w:sz w:val="36"/>
        </w:rPr>
        <w:t xml:space="preserve"> AND ELC</w:t>
      </w:r>
    </w:p>
    <w:p w14:paraId="4A20949C" w14:textId="77777777" w:rsidR="00E40AC8" w:rsidRPr="00B95B25" w:rsidRDefault="00E40AC8">
      <w:pPr>
        <w:rPr>
          <w:rFonts w:ascii="Arial" w:hAnsi="Arial" w:cs="Arial"/>
        </w:rPr>
      </w:pPr>
    </w:p>
    <w:p w14:paraId="5EF1F36C" w14:textId="77777777" w:rsidR="00E40AC8" w:rsidRPr="00B95B25" w:rsidRDefault="00E40AC8">
      <w:pPr>
        <w:rPr>
          <w:rFonts w:ascii="Arial" w:hAnsi="Arial" w:cs="Arial"/>
        </w:rPr>
      </w:pPr>
    </w:p>
    <w:p w14:paraId="03144C68" w14:textId="77777777" w:rsidR="00E40AC8" w:rsidRPr="00B95B25" w:rsidRDefault="00E40AC8">
      <w:pPr>
        <w:rPr>
          <w:rFonts w:ascii="Arial" w:hAnsi="Arial" w:cs="Arial"/>
        </w:rPr>
      </w:pPr>
    </w:p>
    <w:p w14:paraId="3CC3E0E9" w14:textId="77777777" w:rsidR="00E40AC8" w:rsidRPr="00B95B25" w:rsidRDefault="00E40AC8">
      <w:pPr>
        <w:rPr>
          <w:rFonts w:ascii="Arial" w:hAnsi="Arial" w:cs="Arial"/>
        </w:rPr>
      </w:pPr>
    </w:p>
    <w:p w14:paraId="41982E27" w14:textId="77777777" w:rsidR="00E40AC8" w:rsidRPr="00B95B25" w:rsidRDefault="00E40AC8">
      <w:pPr>
        <w:rPr>
          <w:rFonts w:ascii="Arial" w:hAnsi="Arial" w:cs="Arial"/>
        </w:rPr>
      </w:pPr>
    </w:p>
    <w:p w14:paraId="062F610B" w14:textId="77777777" w:rsidR="008A5D3E" w:rsidRDefault="008A5D3E">
      <w:pPr>
        <w:rPr>
          <w:rFonts w:ascii="Arial" w:hAnsi="Arial" w:cs="Arial"/>
        </w:rPr>
      </w:pPr>
    </w:p>
    <w:p w14:paraId="62AA926D" w14:textId="77777777" w:rsidR="00E40AC8" w:rsidRPr="00B95B25" w:rsidRDefault="00E40AC8">
      <w:pPr>
        <w:rPr>
          <w:rFonts w:ascii="Arial" w:hAnsi="Arial" w:cs="Arial"/>
        </w:rPr>
      </w:pPr>
    </w:p>
    <w:p w14:paraId="44C0389D" w14:textId="77777777" w:rsidR="00E40AC8" w:rsidRPr="00B95B25" w:rsidRDefault="00E40AC8">
      <w:pPr>
        <w:rPr>
          <w:rFonts w:ascii="Arial" w:hAnsi="Arial" w:cs="Arial"/>
        </w:rPr>
      </w:pPr>
    </w:p>
    <w:p w14:paraId="1D48B0C9" w14:textId="77777777" w:rsidR="006345AB" w:rsidRDefault="006345AB" w:rsidP="00610F03">
      <w:pPr>
        <w:spacing w:after="0"/>
        <w:rPr>
          <w:rFonts w:ascii="Arial" w:hAnsi="Arial" w:cs="Arial"/>
        </w:rPr>
      </w:pPr>
    </w:p>
    <w:p w14:paraId="08B2C905" w14:textId="77777777" w:rsidR="008A5D3E" w:rsidRDefault="008A5D3E" w:rsidP="00610F03">
      <w:pPr>
        <w:spacing w:after="0"/>
        <w:rPr>
          <w:rFonts w:ascii="Arial" w:hAnsi="Arial" w:cs="Arial"/>
        </w:rPr>
      </w:pPr>
    </w:p>
    <w:p w14:paraId="4DD6688F" w14:textId="77777777" w:rsidR="008A5D3E" w:rsidRDefault="008A5D3E" w:rsidP="00610F03">
      <w:pPr>
        <w:spacing w:after="0"/>
        <w:rPr>
          <w:rFonts w:ascii="Arial" w:hAnsi="Arial" w:cs="Arial"/>
        </w:rPr>
      </w:pPr>
    </w:p>
    <w:p w14:paraId="35760214" w14:textId="77777777" w:rsidR="008A5D3E" w:rsidRDefault="008A5D3E" w:rsidP="00610F03">
      <w:pPr>
        <w:spacing w:after="0"/>
        <w:rPr>
          <w:rFonts w:ascii="Arial" w:hAnsi="Arial" w:cs="Arial"/>
        </w:rPr>
      </w:pPr>
    </w:p>
    <w:p w14:paraId="0B3A81BA" w14:textId="77777777" w:rsidR="008A5D3E" w:rsidRDefault="008A5D3E" w:rsidP="00610F03">
      <w:pPr>
        <w:spacing w:after="0"/>
        <w:rPr>
          <w:rFonts w:ascii="Arial" w:hAnsi="Arial" w:cs="Arial"/>
        </w:rPr>
      </w:pPr>
    </w:p>
    <w:p w14:paraId="5E8F627C" w14:textId="77777777" w:rsidR="008A5D3E" w:rsidRDefault="008A5D3E" w:rsidP="00610F03">
      <w:pPr>
        <w:spacing w:after="0"/>
        <w:rPr>
          <w:rFonts w:ascii="Arial" w:hAnsi="Arial" w:cs="Arial"/>
        </w:rPr>
      </w:pPr>
    </w:p>
    <w:p w14:paraId="3DC20571" w14:textId="77777777" w:rsidR="008A5D3E" w:rsidRDefault="008A5D3E" w:rsidP="00610F03">
      <w:pPr>
        <w:spacing w:after="0"/>
        <w:rPr>
          <w:rFonts w:ascii="Arial" w:hAnsi="Arial" w:cs="Arial"/>
        </w:rPr>
      </w:pPr>
    </w:p>
    <w:p w14:paraId="57578416" w14:textId="77777777" w:rsidR="008A5D3E" w:rsidRDefault="008A5D3E" w:rsidP="00610F03">
      <w:pPr>
        <w:spacing w:after="0"/>
        <w:rPr>
          <w:rFonts w:ascii="Arial" w:hAnsi="Arial" w:cs="Arial"/>
        </w:rPr>
      </w:pPr>
    </w:p>
    <w:p w14:paraId="53731722" w14:textId="77777777" w:rsidR="008A5D3E" w:rsidRDefault="008A5D3E" w:rsidP="00610F03">
      <w:pPr>
        <w:spacing w:after="0"/>
        <w:rPr>
          <w:rFonts w:ascii="Arial" w:hAnsi="Arial" w:cs="Arial"/>
        </w:rPr>
      </w:pPr>
    </w:p>
    <w:p w14:paraId="014B56B6" w14:textId="77777777" w:rsidR="008A5D3E" w:rsidRDefault="008A5D3E" w:rsidP="00610F03">
      <w:pPr>
        <w:spacing w:after="0"/>
        <w:rPr>
          <w:rFonts w:ascii="Arial" w:hAnsi="Arial" w:cs="Arial"/>
        </w:rPr>
      </w:pPr>
    </w:p>
    <w:p w14:paraId="424A320C" w14:textId="77777777" w:rsidR="008A5D3E" w:rsidRDefault="008A5D3E" w:rsidP="00610F03">
      <w:pPr>
        <w:spacing w:after="0"/>
        <w:rPr>
          <w:rFonts w:ascii="Arial" w:hAnsi="Arial" w:cs="Arial"/>
        </w:rPr>
      </w:pPr>
    </w:p>
    <w:p w14:paraId="17E0E1C3" w14:textId="77777777" w:rsidR="008A5D3E" w:rsidRDefault="008A5D3E" w:rsidP="00610F03">
      <w:pPr>
        <w:spacing w:after="0"/>
        <w:rPr>
          <w:rFonts w:ascii="Arial" w:hAnsi="Arial" w:cs="Arial"/>
        </w:rPr>
      </w:pPr>
    </w:p>
    <w:p w14:paraId="2941A4AC" w14:textId="77777777" w:rsidR="008A5D3E" w:rsidRDefault="00F24167" w:rsidP="00610F03">
      <w:pPr>
        <w:spacing w:after="0"/>
        <w:rPr>
          <w:rFonts w:ascii="Arial" w:hAnsi="Arial" w:cs="Arial"/>
        </w:rPr>
      </w:pPr>
      <w:r w:rsidRPr="00B95B25">
        <w:rPr>
          <w:rFonts w:ascii="Arial" w:hAnsi="Arial" w:cs="Arial"/>
          <w:noProof/>
          <w:lang w:eastAsia="en-GB"/>
        </w:rPr>
        <w:drawing>
          <wp:anchor distT="0" distB="0" distL="114300" distR="114300" simplePos="0" relativeHeight="251670528" behindDoc="0" locked="0" layoutInCell="1" allowOverlap="1" wp14:anchorId="7091E47B" wp14:editId="27F730E8">
            <wp:simplePos x="0" y="0"/>
            <wp:positionH relativeFrom="page">
              <wp:posOffset>452302</wp:posOffset>
            </wp:positionH>
            <wp:positionV relativeFrom="paragraph">
              <wp:posOffset>50165</wp:posOffset>
            </wp:positionV>
            <wp:extent cx="800735" cy="800735"/>
            <wp:effectExtent l="0" t="0" r="0" b="0"/>
            <wp:wrapThrough wrapText="bothSides">
              <wp:wrapPolygon edited="0">
                <wp:start x="0" y="0"/>
                <wp:lineTo x="0" y="21069"/>
                <wp:lineTo x="21069" y="21069"/>
                <wp:lineTo x="2106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oose argyll love argy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0735" cy="800735"/>
                    </a:xfrm>
                    <a:prstGeom prst="rect">
                      <a:avLst/>
                    </a:prstGeom>
                  </pic:spPr>
                </pic:pic>
              </a:graphicData>
            </a:graphic>
            <wp14:sizeRelH relativeFrom="margin">
              <wp14:pctWidth>0</wp14:pctWidth>
            </wp14:sizeRelH>
            <wp14:sizeRelV relativeFrom="margin">
              <wp14:pctHeight>0</wp14:pctHeight>
            </wp14:sizeRelV>
          </wp:anchor>
        </w:drawing>
      </w:r>
      <w:r w:rsidR="008A5D3E" w:rsidRPr="00B95B25">
        <w:rPr>
          <w:rFonts w:ascii="Arial" w:hAnsi="Arial" w:cs="Arial"/>
          <w:noProof/>
          <w:lang w:eastAsia="en-GB"/>
        </w:rPr>
        <w:drawing>
          <wp:anchor distT="0" distB="0" distL="114300" distR="114300" simplePos="0" relativeHeight="251669504" behindDoc="0" locked="0" layoutInCell="1" allowOverlap="1" wp14:anchorId="511BEF40" wp14:editId="37B64237">
            <wp:simplePos x="0" y="0"/>
            <wp:positionH relativeFrom="margin">
              <wp:posOffset>931545</wp:posOffset>
            </wp:positionH>
            <wp:positionV relativeFrom="paragraph">
              <wp:posOffset>90805</wp:posOffset>
            </wp:positionV>
            <wp:extent cx="701675" cy="701675"/>
            <wp:effectExtent l="0" t="0" r="3175" b="3175"/>
            <wp:wrapThrough wrapText="bothSides">
              <wp:wrapPolygon edited="0">
                <wp:start x="5864" y="0"/>
                <wp:lineTo x="0" y="4105"/>
                <wp:lineTo x="0" y="15247"/>
                <wp:lineTo x="2346" y="18766"/>
                <wp:lineTo x="5278" y="21111"/>
                <wp:lineTo x="5864" y="21111"/>
                <wp:lineTo x="15247" y="21111"/>
                <wp:lineTo x="15833" y="21111"/>
                <wp:lineTo x="18766" y="18766"/>
                <wp:lineTo x="21111" y="15247"/>
                <wp:lineTo x="21111" y="4105"/>
                <wp:lineTo x="15247" y="0"/>
                <wp:lineTo x="5864"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umbnail_Edu Logo pn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p>
    <w:p w14:paraId="5657221D" w14:textId="77777777" w:rsidR="008A5D3E" w:rsidRPr="00B95B25" w:rsidRDefault="008A5D3E" w:rsidP="00610F03">
      <w:pPr>
        <w:spacing w:after="0"/>
        <w:rPr>
          <w:rFonts w:ascii="Arial" w:hAnsi="Arial" w:cs="Arial"/>
        </w:rPr>
      </w:pPr>
    </w:p>
    <w:tbl>
      <w:tblPr>
        <w:tblStyle w:val="GridTable2-Accent6"/>
        <w:tblpPr w:leftFromText="180" w:rightFromText="180" w:vertAnchor="page" w:horzAnchor="margin" w:tblpX="-307" w:tblpY="687"/>
        <w:tblW w:w="1126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1261"/>
      </w:tblGrid>
      <w:tr w:rsidR="006345AB" w:rsidRPr="00B95B25" w14:paraId="7E04659B" w14:textId="77777777" w:rsidTr="008A5D3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1261" w:type="dxa"/>
            <w:tcBorders>
              <w:top w:val="none" w:sz="0" w:space="0" w:color="auto"/>
              <w:bottom w:val="none" w:sz="0" w:space="0" w:color="auto"/>
            </w:tcBorders>
            <w:shd w:val="clear" w:color="auto" w:fill="2683C6" w:themeFill="accent6"/>
          </w:tcPr>
          <w:p w14:paraId="67C4A540" w14:textId="77777777" w:rsidR="006345AB" w:rsidRPr="00B95B25" w:rsidRDefault="006345AB" w:rsidP="008A5D3E">
            <w:pPr>
              <w:spacing w:before="240" w:after="240"/>
              <w:rPr>
                <w:rFonts w:ascii="Arial" w:hAnsi="Arial" w:cs="Arial"/>
                <w:color w:val="FFFFFF" w:themeColor="background1"/>
                <w:sz w:val="36"/>
              </w:rPr>
            </w:pPr>
            <w:r w:rsidRPr="00B95B25">
              <w:rPr>
                <w:rFonts w:ascii="Arial" w:hAnsi="Arial" w:cs="Arial"/>
                <w:color w:val="FFFFFF" w:themeColor="background1"/>
                <w:sz w:val="36"/>
                <w:szCs w:val="32"/>
              </w:rPr>
              <w:lastRenderedPageBreak/>
              <w:t>Context of the school</w:t>
            </w:r>
          </w:p>
        </w:tc>
      </w:tr>
      <w:tr w:rsidR="006345AB" w:rsidRPr="00B95B25" w14:paraId="38B1CD8B" w14:textId="77777777" w:rsidTr="00DD4AF3">
        <w:trPr>
          <w:cnfStyle w:val="000000100000" w:firstRow="0" w:lastRow="0" w:firstColumn="0" w:lastColumn="0" w:oddVBand="0" w:evenVBand="0" w:oddHBand="1"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1261" w:type="dxa"/>
          </w:tcPr>
          <w:p w14:paraId="09BAF7F4" w14:textId="77777777" w:rsidR="006345AB" w:rsidRPr="00B95B25" w:rsidRDefault="006345AB" w:rsidP="008A5D3E">
            <w:pPr>
              <w:rPr>
                <w:rFonts w:ascii="Arial" w:hAnsi="Arial" w:cs="Arial"/>
                <w:i/>
                <w:sz w:val="20"/>
                <w:szCs w:val="20"/>
              </w:rPr>
            </w:pPr>
          </w:p>
          <w:p w14:paraId="64C6FCDE" w14:textId="77777777" w:rsidR="006345AB" w:rsidRPr="00317FB4" w:rsidRDefault="006345AB" w:rsidP="008A5D3E">
            <w:pPr>
              <w:rPr>
                <w:rFonts w:ascii="Arial" w:hAnsi="Arial" w:cs="Arial"/>
                <w:szCs w:val="20"/>
              </w:rPr>
            </w:pPr>
            <w:r w:rsidRPr="00317FB4">
              <w:rPr>
                <w:rFonts w:ascii="Arial" w:hAnsi="Arial" w:cs="Arial"/>
                <w:szCs w:val="20"/>
              </w:rPr>
              <w:t xml:space="preserve">Including some or all of the following: </w:t>
            </w:r>
          </w:p>
          <w:p w14:paraId="40DFB773"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basic school details (roll, class composition etc.)</w:t>
            </w:r>
          </w:p>
          <w:p w14:paraId="618D98B5"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school vision, value and aims;</w:t>
            </w:r>
          </w:p>
          <w:p w14:paraId="1028411B"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local contextual issues;</w:t>
            </w:r>
          </w:p>
          <w:p w14:paraId="73566B1E" w14:textId="77777777" w:rsidR="006345AB" w:rsidRPr="00317FB4" w:rsidRDefault="006345AB" w:rsidP="008A5D3E">
            <w:pPr>
              <w:pStyle w:val="ListParagraph"/>
              <w:numPr>
                <w:ilvl w:val="0"/>
                <w:numId w:val="1"/>
              </w:numPr>
              <w:rPr>
                <w:rFonts w:ascii="Arial" w:hAnsi="Arial" w:cs="Arial"/>
                <w:sz w:val="24"/>
              </w:rPr>
            </w:pPr>
            <w:r w:rsidRPr="00317FB4">
              <w:rPr>
                <w:rFonts w:ascii="Arial" w:hAnsi="Arial" w:cs="Arial"/>
                <w:szCs w:val="20"/>
              </w:rPr>
              <w:t>factors affecting progress (e.g. staffing changes/issues).</w:t>
            </w:r>
          </w:p>
          <w:p w14:paraId="55585495" w14:textId="77777777" w:rsidR="006345AB" w:rsidRPr="00B95B25" w:rsidRDefault="006345AB" w:rsidP="008A5D3E">
            <w:pPr>
              <w:rPr>
                <w:rFonts w:ascii="Arial" w:hAnsi="Arial" w:cs="Arial"/>
              </w:rPr>
            </w:pPr>
          </w:p>
        </w:tc>
      </w:tr>
      <w:tr w:rsidR="006345AB" w:rsidRPr="00B95B25" w14:paraId="70AB6144" w14:textId="77777777" w:rsidTr="00DD4AF3">
        <w:trPr>
          <w:trHeight w:hRule="exact" w:val="11949"/>
        </w:trPr>
        <w:tc>
          <w:tcPr>
            <w:cnfStyle w:val="001000000000" w:firstRow="0" w:lastRow="0" w:firstColumn="1" w:lastColumn="0" w:oddVBand="0" w:evenVBand="0" w:oddHBand="0" w:evenHBand="0" w:firstRowFirstColumn="0" w:firstRowLastColumn="0" w:lastRowFirstColumn="0" w:lastRowLastColumn="0"/>
            <w:tcW w:w="11261" w:type="dxa"/>
          </w:tcPr>
          <w:p w14:paraId="1827192D" w14:textId="77777777" w:rsidR="00DA6CFB" w:rsidRDefault="00DA6CFB" w:rsidP="00DA6CFB">
            <w:pPr>
              <w:spacing w:before="120"/>
            </w:pPr>
            <w:r>
              <w:t>Carradale Primary School and ELC is a small school, located within a village community. Carradale’s local industries include farming, forestry, fishing and tourism.</w:t>
            </w:r>
          </w:p>
          <w:p w14:paraId="2EFD985C" w14:textId="77777777" w:rsidR="00DA6CFB" w:rsidRDefault="00DA6CFB" w:rsidP="00DA6CFB">
            <w:pPr>
              <w:spacing w:before="120"/>
            </w:pPr>
            <w:r>
              <w:t>The roll for 24/25 has fluctuated between 10 and 12 pupils throughout the year and our ELC roll has grown to 9. The an</w:t>
            </w:r>
            <w:r w:rsidR="000B3932">
              <w:t>ticipated roll for 2025/26 is 7</w:t>
            </w:r>
            <w:r>
              <w:t xml:space="preserve"> for the school, and 5 for our ELC.</w:t>
            </w:r>
          </w:p>
          <w:p w14:paraId="51CAC010" w14:textId="77777777" w:rsidR="00DA6CFB" w:rsidRDefault="00DA6CFB" w:rsidP="00DA6CFB">
            <w:pPr>
              <w:spacing w:before="120"/>
            </w:pPr>
            <w:r>
              <w:t>For 24/25 we were a single P1-7 class, led by our Principal Teacher and our part-ti</w:t>
            </w:r>
            <w:r w:rsidR="0040500E">
              <w:t xml:space="preserve">me teacher. Two pupils have left the area and thus the school during the year. </w:t>
            </w:r>
            <w:r>
              <w:t>A Pupil Support Teacher provided support one day a week. The same model is planned for 25/26.</w:t>
            </w:r>
          </w:p>
          <w:p w14:paraId="6A36F9F4" w14:textId="77777777" w:rsidR="00DA6CFB" w:rsidRDefault="00DA6CFB" w:rsidP="00DA6CFB">
            <w:pPr>
              <w:spacing w:before="120"/>
            </w:pPr>
            <w:r>
              <w:t>Our location provides excellent opportunities for outdoor learning both within the school grounds and the local area which has both beach and forest elements in it.</w:t>
            </w:r>
          </w:p>
          <w:p w14:paraId="5A20052B" w14:textId="77777777" w:rsidR="00DA6CFB" w:rsidRDefault="00DA6CFB" w:rsidP="00DA6CFB">
            <w:pPr>
              <w:spacing w:before="120"/>
            </w:pPr>
            <w:r>
              <w:t xml:space="preserve">We have links to Castlehill and Drumlemble Primary School through the Shared Head Teacher and Depute Head Teacher arrangement across the three schools. </w:t>
            </w:r>
            <w:r w:rsidRPr="0058334B">
              <w:rPr>
                <w:rFonts w:cstheme="minorHAnsi"/>
              </w:rPr>
              <w:t>The associat</w:t>
            </w:r>
            <w:r>
              <w:rPr>
                <w:rFonts w:cstheme="minorHAnsi"/>
              </w:rPr>
              <w:t>ed secondary school for Carrada</w:t>
            </w:r>
            <w:r w:rsidRPr="0058334B">
              <w:rPr>
                <w:rFonts w:cstheme="minorHAnsi"/>
              </w:rPr>
              <w:t xml:space="preserve">le Primary is Campbeltown Grammar </w:t>
            </w:r>
            <w:r>
              <w:rPr>
                <w:rFonts w:cstheme="minorHAnsi"/>
              </w:rPr>
              <w:t>School in Campbeltown.  Carrada</w:t>
            </w:r>
            <w:r w:rsidRPr="0058334B">
              <w:rPr>
                <w:rFonts w:cstheme="minorHAnsi"/>
              </w:rPr>
              <w:t>le Primary is part of the South Kintyre Cluster of schools</w:t>
            </w:r>
            <w:r>
              <w:rPr>
                <w:rFonts w:cstheme="minorHAnsi"/>
              </w:rPr>
              <w:t>.</w:t>
            </w:r>
          </w:p>
          <w:p w14:paraId="1973224F" w14:textId="77777777" w:rsidR="00DA6CFB" w:rsidRDefault="00DA6CFB" w:rsidP="00DA6CFB">
            <w:pPr>
              <w:spacing w:before="120"/>
            </w:pPr>
            <w:r>
              <w:t>Our Vision, Values and Aims are as follows:</w:t>
            </w:r>
          </w:p>
          <w:p w14:paraId="70F7E273" w14:textId="77777777" w:rsidR="00DA6CFB" w:rsidRDefault="00DA6CFB" w:rsidP="00DA6CFB">
            <w:r>
              <w:t>Vision</w:t>
            </w:r>
          </w:p>
          <w:p w14:paraId="70B746FE" w14:textId="77777777" w:rsidR="00DA6CFB" w:rsidRDefault="00DA6CFB" w:rsidP="00DA6CFB">
            <w:r>
              <w:t xml:space="preserve">We strive to give our children the best possible start to their school life by providing a nurturing and engaging environment that encourages self-regulation and successful learning, through community links, exploration and effective use of outdoor spaces.  </w:t>
            </w:r>
          </w:p>
          <w:p w14:paraId="422B69CC" w14:textId="0A50C16C" w:rsidR="00DA6CFB" w:rsidRDefault="00DA6CFB" w:rsidP="00DA6CFB">
            <w:pPr>
              <w:spacing w:before="120"/>
            </w:pPr>
            <w:r w:rsidRPr="002E5F12">
              <w:t xml:space="preserve">Our Vision, Values and Aims were refreshed in the </w:t>
            </w:r>
            <w:r w:rsidR="0040500E" w:rsidRPr="002E5F12">
              <w:t xml:space="preserve">2019/20 session and we are </w:t>
            </w:r>
            <w:r w:rsidRPr="002E5F12">
              <w:t>review</w:t>
            </w:r>
            <w:r w:rsidR="0040500E" w:rsidRPr="002E5F12">
              <w:t>ing</w:t>
            </w:r>
            <w:r w:rsidRPr="002E5F12">
              <w:t xml:space="preserve"> them as part of our Rights Respectin</w:t>
            </w:r>
            <w:r w:rsidR="0040500E" w:rsidRPr="002E5F12">
              <w:t>g Schools initiative.</w:t>
            </w:r>
            <w:r w:rsidR="002E5F12" w:rsidRPr="002E5F12">
              <w:t xml:space="preserve">  The</w:t>
            </w:r>
            <w:r w:rsidR="002E5F12">
              <w:t xml:space="preserve"> </w:t>
            </w:r>
            <w:r w:rsidR="002E5F12" w:rsidRPr="002E5F12">
              <w:t xml:space="preserve">review will also allow the </w:t>
            </w:r>
            <w:r w:rsidR="002E5F12">
              <w:t>school and our partners</w:t>
            </w:r>
            <w:r w:rsidR="002E5F12" w:rsidRPr="002E5F12">
              <w:t xml:space="preserve"> to consider the alignment of </w:t>
            </w:r>
            <w:r w:rsidR="002E5F12">
              <w:t>the school’s vision, values and aims</w:t>
            </w:r>
            <w:r w:rsidR="002E5F12" w:rsidRPr="002E5F12">
              <w:t xml:space="preserve"> with </w:t>
            </w:r>
            <w:r w:rsidR="002E5F12">
              <w:t>Argyll and Bute’s</w:t>
            </w:r>
            <w:r w:rsidR="002E5F12" w:rsidRPr="002E5F12">
              <w:t xml:space="preserve"> </w:t>
            </w:r>
            <w:r w:rsidR="002E5F12">
              <w:t xml:space="preserve">Our Children, Their Future - </w:t>
            </w:r>
            <w:r w:rsidR="002E5F12" w:rsidRPr="002E5F12">
              <w:t>Thriving Together</w:t>
            </w:r>
            <w:r w:rsidR="002E5F12">
              <w:t xml:space="preserve"> strategy.</w:t>
            </w:r>
          </w:p>
          <w:p w14:paraId="168683C4" w14:textId="77777777" w:rsidR="00DA6CFB" w:rsidRDefault="00DA6CFB" w:rsidP="00DA6CFB">
            <w:pPr>
              <w:spacing w:before="120"/>
            </w:pPr>
          </w:p>
          <w:p w14:paraId="4179A2B6" w14:textId="77777777" w:rsidR="00DA6CFB" w:rsidRDefault="00DA6CFB" w:rsidP="00DA6CFB">
            <w:r>
              <w:t>Values</w:t>
            </w:r>
          </w:p>
          <w:p w14:paraId="7263F5E8" w14:textId="77777777" w:rsidR="00DA6CFB" w:rsidRDefault="00DA6CFB" w:rsidP="00DA6CFB">
            <w:r>
              <w:t>Our values are togetherness, respect, individuality and kindness</w:t>
            </w:r>
          </w:p>
          <w:p w14:paraId="7FDDC4A8" w14:textId="77777777" w:rsidR="00DA6CFB" w:rsidRDefault="00DA6CFB" w:rsidP="00DA6CFB">
            <w:pPr>
              <w:spacing w:before="120"/>
            </w:pPr>
            <w:r>
              <w:t xml:space="preserve"> Aims</w:t>
            </w:r>
          </w:p>
          <w:p w14:paraId="79CE5923" w14:textId="77777777" w:rsidR="00DA6CFB" w:rsidRDefault="00DA6CFB" w:rsidP="00DA6CFB">
            <w:r>
              <w:t>We aim to:</w:t>
            </w:r>
          </w:p>
          <w:p w14:paraId="7C3E9A82" w14:textId="77777777" w:rsidR="00DA6CFB" w:rsidRDefault="00DA6CFB" w:rsidP="00DA6CFB">
            <w:r>
              <w:t>• Provide learning opportunities that allow our learners to feel a sense of connectedness to their community and the wider world.</w:t>
            </w:r>
          </w:p>
          <w:p w14:paraId="08BA64BE" w14:textId="77777777" w:rsidR="00DA6CFB" w:rsidRDefault="00DA6CFB" w:rsidP="00DA6CFB">
            <w:r>
              <w:t>• Equip our learners with skills that will allow them to flourish in an unknown future.</w:t>
            </w:r>
          </w:p>
          <w:p w14:paraId="71B775B5" w14:textId="77777777" w:rsidR="00DA6CFB" w:rsidRDefault="00DA6CFB" w:rsidP="00DA6CFB">
            <w:pPr>
              <w:spacing w:before="120"/>
            </w:pPr>
            <w:r>
              <w:t>• Build strong children by providing opportunities that challenge and extend our learners, encouraging perseverance and resilience.</w:t>
            </w:r>
          </w:p>
          <w:p w14:paraId="262B92CC" w14:textId="77777777" w:rsidR="006345AB" w:rsidRPr="00B95B25" w:rsidRDefault="006345AB" w:rsidP="008A5D3E">
            <w:pPr>
              <w:spacing w:before="120"/>
              <w:rPr>
                <w:rFonts w:ascii="Arial" w:hAnsi="Arial" w:cs="Arial"/>
              </w:rPr>
            </w:pPr>
          </w:p>
        </w:tc>
      </w:tr>
    </w:tbl>
    <w:p w14:paraId="79BF60A4" w14:textId="77777777" w:rsidR="00FD763F" w:rsidRPr="00B95B25" w:rsidRDefault="00FD763F" w:rsidP="00610F03">
      <w:pPr>
        <w:spacing w:after="0"/>
        <w:rPr>
          <w:rFonts w:ascii="Arial" w:hAnsi="Arial" w:cs="Arial"/>
        </w:rPr>
      </w:pPr>
    </w:p>
    <w:tbl>
      <w:tblPr>
        <w:tblStyle w:val="GridTable4-Accent6"/>
        <w:tblW w:w="10863"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63"/>
      </w:tblGrid>
      <w:tr w:rsidR="00694E0E" w:rsidRPr="00B95B25" w14:paraId="4FCBE0E5" w14:textId="77777777" w:rsidTr="008A5D3E">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10863" w:type="dxa"/>
            <w:tcBorders>
              <w:top w:val="none" w:sz="0" w:space="0" w:color="auto"/>
              <w:left w:val="none" w:sz="0" w:space="0" w:color="auto"/>
              <w:bottom w:val="none" w:sz="0" w:space="0" w:color="auto"/>
              <w:right w:val="none" w:sz="0" w:space="0" w:color="auto"/>
            </w:tcBorders>
          </w:tcPr>
          <w:p w14:paraId="3DEB65FE" w14:textId="77777777" w:rsidR="003A73F2" w:rsidRDefault="00FD763F" w:rsidP="00694E0E">
            <w:pPr>
              <w:spacing w:before="240" w:after="240"/>
              <w:rPr>
                <w:rFonts w:ascii="Arial" w:hAnsi="Arial" w:cs="Arial"/>
                <w:b w:val="0"/>
                <w:bCs w:val="0"/>
                <w:sz w:val="36"/>
                <w:szCs w:val="32"/>
              </w:rPr>
            </w:pPr>
            <w:r w:rsidRPr="00B95B25">
              <w:rPr>
                <w:rFonts w:ascii="Arial" w:hAnsi="Arial" w:cs="Arial"/>
                <w:sz w:val="36"/>
              </w:rPr>
              <w:lastRenderedPageBreak/>
              <w:br w:type="page"/>
            </w:r>
            <w:r w:rsidRPr="00B95B25">
              <w:rPr>
                <w:rFonts w:ascii="Arial" w:hAnsi="Arial" w:cs="Arial"/>
                <w:sz w:val="36"/>
                <w:szCs w:val="32"/>
              </w:rPr>
              <w:t xml:space="preserve">Review of SIP | </w:t>
            </w:r>
            <w:r w:rsidR="00694E0E" w:rsidRPr="00B95B25">
              <w:rPr>
                <w:rFonts w:ascii="Arial" w:hAnsi="Arial" w:cs="Arial"/>
                <w:sz w:val="36"/>
                <w:szCs w:val="32"/>
              </w:rPr>
              <w:t>Priority 1</w:t>
            </w:r>
            <w:r w:rsidR="008645B5" w:rsidRPr="00B95B25">
              <w:rPr>
                <w:rFonts w:ascii="Arial" w:hAnsi="Arial" w:cs="Arial"/>
                <w:sz w:val="36"/>
                <w:szCs w:val="32"/>
              </w:rPr>
              <w:t xml:space="preserve"> </w:t>
            </w:r>
          </w:p>
          <w:p w14:paraId="0AB4A934" w14:textId="77777777" w:rsidR="00694E0E" w:rsidRPr="003A73F2" w:rsidRDefault="005E34B7" w:rsidP="003A73F2">
            <w:pPr>
              <w:rPr>
                <w:rFonts w:ascii="Arial" w:hAnsi="Arial" w:cs="Arial"/>
                <w:sz w:val="36"/>
                <w:szCs w:val="32"/>
              </w:rPr>
            </w:pPr>
            <w:r>
              <w:t>Community Engagement and Wider Achievement</w:t>
            </w:r>
          </w:p>
        </w:tc>
      </w:tr>
      <w:tr w:rsidR="00E40AC8" w:rsidRPr="00B95B25" w14:paraId="25F50E15" w14:textId="77777777" w:rsidTr="00757273">
        <w:trPr>
          <w:cnfStyle w:val="000000100000" w:firstRow="0" w:lastRow="0" w:firstColumn="0" w:lastColumn="0" w:oddVBand="0" w:evenVBand="0" w:oddHBand="1" w:evenHBand="0" w:firstRowFirstColumn="0" w:firstRowLastColumn="0" w:lastRowFirstColumn="0" w:lastRowLastColumn="0"/>
          <w:trHeight w:val="7069"/>
        </w:trPr>
        <w:tc>
          <w:tcPr>
            <w:cnfStyle w:val="001000000000" w:firstRow="0" w:lastRow="0" w:firstColumn="1" w:lastColumn="0" w:oddVBand="0" w:evenVBand="0" w:oddHBand="0" w:evenHBand="0" w:firstRowFirstColumn="0" w:firstRowLastColumn="0" w:lastRowFirstColumn="0" w:lastRowLastColumn="0"/>
            <w:tcW w:w="10863" w:type="dxa"/>
            <w:shd w:val="clear" w:color="auto" w:fill="FFFFFF" w:themeFill="background1"/>
          </w:tcPr>
          <w:p w14:paraId="5B7F8316" w14:textId="77777777" w:rsidR="00E40AC8" w:rsidRPr="00B95B25" w:rsidRDefault="00E40AC8" w:rsidP="00610F03">
            <w:pPr>
              <w:spacing w:before="120" w:after="120"/>
              <w:rPr>
                <w:rFonts w:ascii="Arial" w:hAnsi="Arial" w:cs="Arial"/>
                <w:b w:val="0"/>
              </w:rPr>
            </w:pPr>
            <w:r w:rsidRPr="00B95B25">
              <w:rPr>
                <w:rFonts w:ascii="Arial" w:hAnsi="Arial" w:cs="Arial"/>
              </w:rPr>
              <w:t>Progress and Impact:</w:t>
            </w:r>
          </w:p>
          <w:p w14:paraId="45D4D149" w14:textId="77777777" w:rsidR="00B14411" w:rsidRDefault="00B14411" w:rsidP="00480D42">
            <w:pPr>
              <w:pStyle w:val="ListParagraph"/>
              <w:numPr>
                <w:ilvl w:val="0"/>
                <w:numId w:val="9"/>
              </w:numPr>
            </w:pPr>
            <w:r>
              <w:t xml:space="preserve">This year we have </w:t>
            </w:r>
            <w:r w:rsidR="00480D42">
              <w:t>increased</w:t>
            </w:r>
            <w:r>
              <w:t xml:space="preserve"> parental</w:t>
            </w:r>
            <w:r w:rsidR="00480D42">
              <w:t xml:space="preserve"> engagement over the year – </w:t>
            </w:r>
            <w:r w:rsidR="00911378">
              <w:t xml:space="preserve">almost all families have been represented at the events. </w:t>
            </w:r>
            <w:r>
              <w:t xml:space="preserve">All families were represented at Sports Day. </w:t>
            </w:r>
            <w:r w:rsidR="00480D42">
              <w:t xml:space="preserve"> </w:t>
            </w:r>
            <w:r>
              <w:t xml:space="preserve">Following last year’s parental feedback we moved events such as the Christmas play to the afternoon which has been well-received by parents, staff and pupils. From the children’s perspective, they felt less tired and preferred to incorporate the Christmas play into the school day. </w:t>
            </w:r>
          </w:p>
          <w:p w14:paraId="106DC5BF" w14:textId="77777777" w:rsidR="00B14411" w:rsidRDefault="00B14411" w:rsidP="00480D42">
            <w:pPr>
              <w:pStyle w:val="ListParagraph"/>
              <w:numPr>
                <w:ilvl w:val="0"/>
                <w:numId w:val="9"/>
              </w:numPr>
            </w:pPr>
            <w:r>
              <w:t>Events were created which involved more family learning opportunities. Parents joined in literacy and numeracy activities in November and in the Spring event they worked with their children on science experiments. Parents participated in good spirit alongside their childr</w:t>
            </w:r>
            <w:r w:rsidR="00911378">
              <w:t>en in the Sports Day animal-themed warm up</w:t>
            </w:r>
            <w:r>
              <w:t xml:space="preserve"> and in the subsequent parents’ race. Feedback was positive and both parents and pupils would like this model to continue. </w:t>
            </w:r>
          </w:p>
          <w:p w14:paraId="5E47FD43" w14:textId="77777777" w:rsidR="00480D42" w:rsidRDefault="00480D42" w:rsidP="00480D42">
            <w:pPr>
              <w:pStyle w:val="ListParagraph"/>
              <w:numPr>
                <w:ilvl w:val="0"/>
                <w:numId w:val="9"/>
              </w:numPr>
            </w:pPr>
            <w:r>
              <w:t>Bookbug has been well-a</w:t>
            </w:r>
            <w:r w:rsidR="00B14411">
              <w:t>ttended and has attracted fa</w:t>
            </w:r>
            <w:r w:rsidR="00911378">
              <w:t xml:space="preserve">milies from the community – some </w:t>
            </w:r>
            <w:r w:rsidR="00B14411">
              <w:t>families with no current relationship with the school have attended</w:t>
            </w:r>
            <w:r w:rsidR="00911378">
              <w:t xml:space="preserve"> sessions and almost all</w:t>
            </w:r>
            <w:r w:rsidR="00B14411">
              <w:t xml:space="preserve"> families with children in the ELC/school have attende</w:t>
            </w:r>
            <w:r w:rsidR="00911378">
              <w:t>d the sessions and have brought younger siblings.</w:t>
            </w:r>
            <w:r w:rsidR="00C91481">
              <w:t xml:space="preserve"> </w:t>
            </w:r>
            <w:r>
              <w:t>Book</w:t>
            </w:r>
            <w:r w:rsidR="00C91481">
              <w:t xml:space="preserve">bug feedback has been positive and parents would like the sessions to continue. </w:t>
            </w:r>
          </w:p>
          <w:p w14:paraId="0ACBDB1E" w14:textId="33A52209" w:rsidR="00480D42" w:rsidRDefault="003E5BA9" w:rsidP="00480D42">
            <w:pPr>
              <w:pStyle w:val="ListParagraph"/>
              <w:numPr>
                <w:ilvl w:val="0"/>
                <w:numId w:val="9"/>
              </w:numPr>
            </w:pPr>
            <w:r>
              <w:t xml:space="preserve">In </w:t>
            </w:r>
            <w:r w:rsidR="00C91481">
              <w:t xml:space="preserve">Parent Council </w:t>
            </w:r>
            <w:r>
              <w:t>th</w:t>
            </w:r>
            <w:r w:rsidR="00911378">
              <w:t>ere is a core group of</w:t>
            </w:r>
            <w:r w:rsidR="00C91481">
              <w:t xml:space="preserve"> parents who have been working together and encouraging other parental involv</w:t>
            </w:r>
            <w:r w:rsidR="00911378">
              <w:t>ement.</w:t>
            </w:r>
            <w:r w:rsidR="00C91481">
              <w:t xml:space="preserve"> They held a</w:t>
            </w:r>
            <w:r w:rsidR="00480D42">
              <w:t xml:space="preserve"> Christmas hamper raffle</w:t>
            </w:r>
            <w:r w:rsidR="00C91481">
              <w:t xml:space="preserve"> which raised funds and we supported them to make the annual EKWFT bid for swimming transport.</w:t>
            </w:r>
            <w:r w:rsidR="00480D42">
              <w:t xml:space="preserve"> </w:t>
            </w:r>
            <w:r w:rsidR="00C91481">
              <w:t>Two parents joined training to coach pickleball and were supported by Active Schoo</w:t>
            </w:r>
            <w:r w:rsidR="00911378">
              <w:t>ls and the school to develop coa</w:t>
            </w:r>
            <w:r w:rsidR="00C91481">
              <w:t>ching skills. They joined the staff for an after-school sports session</w:t>
            </w:r>
            <w:r w:rsidR="0099436C">
              <w:t xml:space="preserve"> and then worked with</w:t>
            </w:r>
            <w:r w:rsidR="00C91481">
              <w:t xml:space="preserve"> Lindsay Ramsay and Ms Bell </w:t>
            </w:r>
            <w:r w:rsidR="0099436C">
              <w:t>in</w:t>
            </w:r>
            <w:r w:rsidR="00C91481">
              <w:t xml:space="preserve"> pickleball sessions during the school day</w:t>
            </w:r>
            <w:r w:rsidR="0099436C">
              <w:t>. S</w:t>
            </w:r>
            <w:r w:rsidR="00C91481">
              <w:t xml:space="preserve">ubsequently </w:t>
            </w:r>
            <w:r w:rsidR="0099436C">
              <w:t xml:space="preserve">they </w:t>
            </w:r>
            <w:r w:rsidR="00C91481">
              <w:t>ran an after-school club which was well-attended</w:t>
            </w:r>
            <w:r w:rsidR="0099436C">
              <w:t xml:space="preserve"> (87.5% of pupils)</w:t>
            </w:r>
            <w:r w:rsidR="00C91481">
              <w:t xml:space="preserve">. </w:t>
            </w:r>
            <w:r w:rsidR="0099436C">
              <w:t>The change in school roll next year could present challenge for further parent</w:t>
            </w:r>
            <w:r w:rsidR="005277F4">
              <w:t>al engagement in Parent Council. All parents stated they were satisfied with the Parent Council work this year. All of children who participated fed back that pickle ball had been in their top 3 favourite out of schools activity this year.</w:t>
            </w:r>
            <w:r>
              <w:t xml:space="preserve"> Significant improvements in attendance were noted in some children as school/parent partnership developed through the year.</w:t>
            </w:r>
          </w:p>
          <w:p w14:paraId="49A1D754" w14:textId="77777777" w:rsidR="00480D42" w:rsidRDefault="00911378" w:rsidP="00480D42">
            <w:pPr>
              <w:pStyle w:val="ListParagraph"/>
              <w:numPr>
                <w:ilvl w:val="0"/>
                <w:numId w:val="9"/>
              </w:numPr>
            </w:pPr>
            <w:r>
              <w:t>Some progress has been made in securing volunteers from the</w:t>
            </w:r>
            <w:r w:rsidR="00A7044F">
              <w:t xml:space="preserve"> </w:t>
            </w:r>
            <w:r w:rsidR="00480D42">
              <w:t>K</w:t>
            </w:r>
            <w:r w:rsidR="00A7044F">
              <w:t xml:space="preserve">intyre </w:t>
            </w:r>
            <w:r w:rsidR="00480D42">
              <w:t>C</w:t>
            </w:r>
            <w:r w:rsidR="00A7044F">
              <w:t xml:space="preserve">oastal </w:t>
            </w:r>
            <w:r w:rsidR="00480D42">
              <w:t>N</w:t>
            </w:r>
            <w:r w:rsidR="00A7044F">
              <w:t>etwork</w:t>
            </w:r>
            <w:r>
              <w:t xml:space="preserve">. </w:t>
            </w:r>
            <w:r w:rsidR="00C35000">
              <w:t>The KCN team members who joined our Arran COAST</w:t>
            </w:r>
            <w:r w:rsidR="00480D42">
              <w:t xml:space="preserve"> </w:t>
            </w:r>
            <w:r w:rsidR="00C35000">
              <w:t xml:space="preserve">visit were </w:t>
            </w:r>
            <w:r w:rsidR="00480D42">
              <w:t>positive</w:t>
            </w:r>
            <w:r w:rsidR="00C35000">
              <w:t xml:space="preserve"> and informative an</w:t>
            </w:r>
            <w:r>
              <w:t xml:space="preserve">d worked well with the children. </w:t>
            </w:r>
            <w:r w:rsidR="004B602C">
              <w:t xml:space="preserve">A consistent working relationship needs to be established for future working. </w:t>
            </w:r>
          </w:p>
          <w:p w14:paraId="60CE8BA7" w14:textId="77777777" w:rsidR="00480D42" w:rsidRDefault="004B602C" w:rsidP="00480D42">
            <w:pPr>
              <w:pStyle w:val="ListParagraph"/>
              <w:numPr>
                <w:ilvl w:val="0"/>
                <w:numId w:val="9"/>
              </w:numPr>
            </w:pPr>
            <w:r>
              <w:t>The local t</w:t>
            </w:r>
            <w:r w:rsidR="00480D42">
              <w:t>ransport wo</w:t>
            </w:r>
            <w:r>
              <w:t>rking group which began meeting</w:t>
            </w:r>
            <w:r w:rsidR="005F66BE">
              <w:t xml:space="preserve"> in 2024 is continuing its investigations into transport options.</w:t>
            </w:r>
          </w:p>
          <w:p w14:paraId="5275B519" w14:textId="462AE558" w:rsidR="008432F7" w:rsidRPr="003E5BA9" w:rsidRDefault="004B602C" w:rsidP="003E5BA9">
            <w:pPr>
              <w:pStyle w:val="ListParagraph"/>
              <w:numPr>
                <w:ilvl w:val="0"/>
                <w:numId w:val="9"/>
              </w:numPr>
            </w:pPr>
            <w:r>
              <w:t xml:space="preserve">We have raised funds throughout the year for transport through work such as our enterprise project and bids to </w:t>
            </w:r>
            <w:r w:rsidR="008432F7">
              <w:t xml:space="preserve">EKWFT (for the Arran COAST visit), Parent Council and </w:t>
            </w:r>
            <w:r>
              <w:t>Kintyre Coastal Network (which funded our bus on the Arran</w:t>
            </w:r>
            <w:r w:rsidR="008432F7">
              <w:t xml:space="preserve"> COAST boat visit). The total amount of spending on transport </w:t>
            </w:r>
            <w:r w:rsidR="003E5BA9">
              <w:t>last year was just below</w:t>
            </w:r>
            <w:r w:rsidR="008432F7">
              <w:t xml:space="preserve"> £5000</w:t>
            </w:r>
            <w:r w:rsidR="003E5BA9">
              <w:t>.</w:t>
            </w:r>
            <w:r w:rsidR="008432F7" w:rsidRPr="003E5BA9">
              <w:t xml:space="preserve"> </w:t>
            </w:r>
          </w:p>
          <w:p w14:paraId="08B15D85" w14:textId="77777777" w:rsidR="00480D42" w:rsidRDefault="008432F7" w:rsidP="00480D42">
            <w:pPr>
              <w:pStyle w:val="ListParagraph"/>
              <w:numPr>
                <w:ilvl w:val="0"/>
                <w:numId w:val="9"/>
              </w:numPr>
            </w:pPr>
            <w:r>
              <w:t>Our role in community planning grou</w:t>
            </w:r>
            <w:r w:rsidR="00804327">
              <w:t>ps has been developed in that the P</w:t>
            </w:r>
            <w:r w:rsidR="000B3932">
              <w:t xml:space="preserve">rincipal </w:t>
            </w:r>
            <w:r w:rsidR="00804327">
              <w:t>T</w:t>
            </w:r>
            <w:r w:rsidR="000B3932">
              <w:t>eacher</w:t>
            </w:r>
            <w:r>
              <w:t xml:space="preserve"> has attended some community council/trust meetings and has joined the Kintyre Coastal Network committee as a school p</w:t>
            </w:r>
            <w:r w:rsidR="00804327">
              <w:t>artner. A team member</w:t>
            </w:r>
            <w:r>
              <w:t xml:space="preserve"> has engaged with the community art group which resulted in their chair being our Easter a</w:t>
            </w:r>
            <w:r w:rsidR="00804327">
              <w:t xml:space="preserve">rt competition judge. Staff </w:t>
            </w:r>
            <w:r>
              <w:t>attended the community open day and ran a stall, engaging with both community members and visitors alike.</w:t>
            </w:r>
          </w:p>
          <w:p w14:paraId="175D7E34" w14:textId="77777777" w:rsidR="00480D42" w:rsidRDefault="008432F7" w:rsidP="00480D42">
            <w:pPr>
              <w:pStyle w:val="ListParagraph"/>
              <w:numPr>
                <w:ilvl w:val="0"/>
                <w:numId w:val="9"/>
              </w:numPr>
            </w:pPr>
            <w:r>
              <w:t>The community thank you event was held in Octobe</w:t>
            </w:r>
            <w:r w:rsidR="00804327">
              <w:t>r and was a success. Feedback f</w:t>
            </w:r>
            <w:r>
              <w:t>r</w:t>
            </w:r>
            <w:r w:rsidR="00804327">
              <w:t>om</w:t>
            </w:r>
            <w:r>
              <w:t xml:space="preserve"> the visitors was universally positive and all recommended holding another such event in the future. We have also increased </w:t>
            </w:r>
            <w:r w:rsidR="005F66BE">
              <w:t>our</w:t>
            </w:r>
            <w:r>
              <w:t xml:space="preserve"> profile where possible with more frequent posts on Facebook and, th</w:t>
            </w:r>
            <w:r w:rsidR="00804327">
              <w:t>r</w:t>
            </w:r>
            <w:r>
              <w:t xml:space="preserve">ough joining KCN, have been promoted by them. </w:t>
            </w:r>
          </w:p>
          <w:p w14:paraId="78BF3DEB" w14:textId="77777777" w:rsidR="00480D42" w:rsidRDefault="008432F7" w:rsidP="00480D42">
            <w:pPr>
              <w:pStyle w:val="ListParagraph"/>
              <w:numPr>
                <w:ilvl w:val="0"/>
                <w:numId w:val="9"/>
              </w:numPr>
            </w:pPr>
            <w:r>
              <w:t xml:space="preserve">Wider achievement has continued to be a focus throughout the year – </w:t>
            </w:r>
            <w:r w:rsidR="00621C56">
              <w:t xml:space="preserve">see the section later in the document. </w:t>
            </w:r>
            <w:r w:rsidR="005277F4">
              <w:t>T</w:t>
            </w:r>
            <w:r>
              <w:t>he Parent Council-run</w:t>
            </w:r>
            <w:r w:rsidR="00480D42">
              <w:t xml:space="preserve"> pickle ball</w:t>
            </w:r>
            <w:r>
              <w:t xml:space="preserve"> club began as P</w:t>
            </w:r>
            <w:r w:rsidR="007D6BAD">
              <w:t xml:space="preserve">arent </w:t>
            </w:r>
            <w:r>
              <w:t>C</w:t>
            </w:r>
            <w:r w:rsidR="007D6BAD">
              <w:t>ouncil</w:t>
            </w:r>
            <w:r>
              <w:t xml:space="preserve"> involvement in a pickle ball club at the village hall and, with Active Schools’ support</w:t>
            </w:r>
            <w:r w:rsidR="00FB6C4E">
              <w:t>, ran succ</w:t>
            </w:r>
            <w:r w:rsidR="000B3932">
              <w:t>essfully</w:t>
            </w:r>
            <w:r w:rsidR="00FB6C4E">
              <w:t>. P</w:t>
            </w:r>
            <w:r w:rsidR="00480D42">
              <w:t>arent council</w:t>
            </w:r>
            <w:r w:rsidR="00FB6C4E">
              <w:t xml:space="preserve"> also ran an after-school craft club which was again, well-attended (83%), Lego Club has run continuo</w:t>
            </w:r>
            <w:r w:rsidR="00804327">
              <w:t xml:space="preserve">usly through the year, led by </w:t>
            </w:r>
            <w:r w:rsidR="007D6BAD">
              <w:t xml:space="preserve">our </w:t>
            </w:r>
            <w:r w:rsidR="007D6BAD">
              <w:lastRenderedPageBreak/>
              <w:t>Class Teacher</w:t>
            </w:r>
            <w:r w:rsidR="00FB6C4E">
              <w:t>, and has had a consistent membershi</w:t>
            </w:r>
            <w:r w:rsidR="00804327">
              <w:t>p of 70% of the children</w:t>
            </w:r>
            <w:r w:rsidR="00FB6C4E">
              <w:t>.</w:t>
            </w:r>
            <w:r w:rsidR="00480D42">
              <w:t xml:space="preserve"> Young Sports Leaders</w:t>
            </w:r>
            <w:r w:rsidR="00FB6C4E">
              <w:t xml:space="preserve"> was attended by all the children in March. As always, a w</w:t>
            </w:r>
            <w:r w:rsidR="00411E17">
              <w:t>id</w:t>
            </w:r>
            <w:r w:rsidR="00FB6C4E">
              <w:t xml:space="preserve">e variety of wider achievement opportunities has been sought and offered throughout the year. We have again entered the Kintyre Virtual Games competition and events such as </w:t>
            </w:r>
            <w:r w:rsidR="00480D42">
              <w:t>girls</w:t>
            </w:r>
            <w:r w:rsidR="00FB6C4E">
              <w:t>’ rugby, the</w:t>
            </w:r>
            <w:r w:rsidR="00480D42">
              <w:t xml:space="preserve"> Rotary </w:t>
            </w:r>
            <w:r w:rsidR="00FB6C4E">
              <w:t xml:space="preserve">Quiz, the </w:t>
            </w:r>
            <w:r w:rsidR="00480D42">
              <w:t xml:space="preserve">school visit </w:t>
            </w:r>
            <w:r w:rsidR="00FB6C4E">
              <w:t xml:space="preserve">to </w:t>
            </w:r>
            <w:r w:rsidR="00480D42">
              <w:t xml:space="preserve">Arran COAST/heritage </w:t>
            </w:r>
            <w:r w:rsidR="00FB6C4E">
              <w:t xml:space="preserve">centre, animation with Aardman, Drumlemble shared learning, a visit from the Scottish Parliament education team and the recent visit from the Story Wagon, whose bid for funding was supported and endorsed by the school have given pupils new perspectives on their world and shown them life beyond Carradale. </w:t>
            </w:r>
            <w:r w:rsidR="00411E17">
              <w:t xml:space="preserve">The school has engaged in a number of </w:t>
            </w:r>
            <w:r w:rsidR="00480D42">
              <w:t>competitions</w:t>
            </w:r>
            <w:r w:rsidR="00411E17">
              <w:t xml:space="preserve"> and encouraged pupils to enter events out </w:t>
            </w:r>
            <w:r w:rsidR="00727D50">
              <w:t xml:space="preserve">of school – real success has been found in entering </w:t>
            </w:r>
            <w:r w:rsidR="00804327">
              <w:t>writing competi</w:t>
            </w:r>
            <w:r w:rsidR="00411E17">
              <w:t>tions throughout the year following a school entry</w:t>
            </w:r>
            <w:r w:rsidR="00727D50">
              <w:t xml:space="preserve"> last year. Pupils </w:t>
            </w:r>
            <w:r w:rsidR="00411E17">
              <w:t>have shared achievements such as gaining Blue Peter badges and rearing hens or helping with lambing and livestock on the fa</w:t>
            </w:r>
            <w:r w:rsidR="00727D50">
              <w:t xml:space="preserve">mily farm. We have had all P7 </w:t>
            </w:r>
            <w:r w:rsidR="00411E17">
              <w:t>pupils register</w:t>
            </w:r>
            <w:r w:rsidR="00FB6C4E">
              <w:t xml:space="preserve"> </w:t>
            </w:r>
            <w:r w:rsidR="00411E17">
              <w:t xml:space="preserve">for the </w:t>
            </w:r>
            <w:r w:rsidR="00FB6C4E">
              <w:t xml:space="preserve">Baldy/Millennium Cup </w:t>
            </w:r>
            <w:r w:rsidR="00411E17">
              <w:t>which was made possible by our offer of transport this time. Furthermore we have promoted after school clubs and activities run by partners in t</w:t>
            </w:r>
            <w:r w:rsidR="007D6BAD">
              <w:t>he area and provided. T</w:t>
            </w:r>
            <w:r w:rsidR="00411E17">
              <w:t>here has</w:t>
            </w:r>
            <w:r w:rsidR="00FB6C4E">
              <w:t xml:space="preserve"> been take up </w:t>
            </w:r>
            <w:r w:rsidR="00411E17">
              <w:t>at Paddle Boarding (2 pupils), gymnastics (1 pupil), cadets (1 pupil) and Cubs/Scouts(4 pupils).</w:t>
            </w:r>
          </w:p>
          <w:p w14:paraId="5BB766F1" w14:textId="77777777" w:rsidR="00E40AC8" w:rsidRPr="00757273" w:rsidRDefault="00411E17" w:rsidP="00757273">
            <w:pPr>
              <w:pStyle w:val="ListParagraph"/>
              <w:numPr>
                <w:ilvl w:val="0"/>
                <w:numId w:val="9"/>
              </w:numPr>
            </w:pPr>
            <w:r>
              <w:t xml:space="preserve">Accreditation for school-led </w:t>
            </w:r>
            <w:r w:rsidR="007B643F">
              <w:t xml:space="preserve">activities has not yet been secured – </w:t>
            </w:r>
            <w:r w:rsidR="007D6BAD">
              <w:t xml:space="preserve">our </w:t>
            </w:r>
            <w:r w:rsidR="007B643F">
              <w:t>C</w:t>
            </w:r>
            <w:r w:rsidR="007D6BAD">
              <w:t xml:space="preserve">lass </w:t>
            </w:r>
            <w:r w:rsidR="007B643F">
              <w:t>T</w:t>
            </w:r>
            <w:r w:rsidR="007D6BAD">
              <w:t>eacher</w:t>
            </w:r>
            <w:r w:rsidR="007B643F">
              <w:t xml:space="preserve"> </w:t>
            </w:r>
            <w:r>
              <w:t xml:space="preserve">researched </w:t>
            </w:r>
            <w:r w:rsidR="007D6BAD">
              <w:t>the possibility for Lego Club. T</w:t>
            </w:r>
            <w:r>
              <w:t>his is expensive and complex but could be considered for the future, bearing in mind the popularity of the club and its planned continuation next year.</w:t>
            </w:r>
          </w:p>
        </w:tc>
      </w:tr>
      <w:tr w:rsidR="00E40AC8" w:rsidRPr="00B95B25" w14:paraId="02729E10" w14:textId="77777777" w:rsidTr="008A5D3E">
        <w:trPr>
          <w:trHeight w:val="2674"/>
        </w:trPr>
        <w:tc>
          <w:tcPr>
            <w:cnfStyle w:val="001000000000" w:firstRow="0" w:lastRow="0" w:firstColumn="1" w:lastColumn="0" w:oddVBand="0" w:evenVBand="0" w:oddHBand="0" w:evenHBand="0" w:firstRowFirstColumn="0" w:firstRowLastColumn="0" w:lastRowFirstColumn="0" w:lastRowLastColumn="0"/>
            <w:tcW w:w="10863" w:type="dxa"/>
          </w:tcPr>
          <w:p w14:paraId="452A1000" w14:textId="77777777" w:rsidR="00E40AC8" w:rsidRPr="00B95B25" w:rsidRDefault="00E40AC8" w:rsidP="00610F03">
            <w:pPr>
              <w:spacing w:before="120" w:after="120"/>
              <w:rPr>
                <w:rFonts w:ascii="Arial" w:hAnsi="Arial" w:cs="Arial"/>
                <w:b w:val="0"/>
              </w:rPr>
            </w:pPr>
            <w:r w:rsidRPr="00B95B25">
              <w:rPr>
                <w:rFonts w:ascii="Arial" w:hAnsi="Arial" w:cs="Arial"/>
              </w:rPr>
              <w:lastRenderedPageBreak/>
              <w:t>Next Steps:</w:t>
            </w:r>
          </w:p>
          <w:p w14:paraId="79B497B4" w14:textId="77777777" w:rsidR="00E40AC8" w:rsidRDefault="008B423D" w:rsidP="003638D1">
            <w:pPr>
              <w:spacing w:before="120"/>
              <w:rPr>
                <w:rFonts w:ascii="Arial" w:hAnsi="Arial" w:cs="Arial"/>
              </w:rPr>
            </w:pPr>
            <w:r>
              <w:rPr>
                <w:rFonts w:ascii="Arial" w:hAnsi="Arial" w:cs="Arial"/>
              </w:rPr>
              <w:t>Cont</w:t>
            </w:r>
            <w:r w:rsidR="00F03D56">
              <w:rPr>
                <w:rFonts w:ascii="Arial" w:hAnsi="Arial" w:cs="Arial"/>
              </w:rPr>
              <w:t>inue this year’s approach and build on the year’s successes.</w:t>
            </w:r>
            <w:r w:rsidR="00443D72">
              <w:rPr>
                <w:rFonts w:ascii="Arial" w:hAnsi="Arial" w:cs="Arial"/>
              </w:rPr>
              <w:t xml:space="preserve"> Develop further the partnerships with KCN, MOWI and other organisations.</w:t>
            </w:r>
          </w:p>
          <w:p w14:paraId="202CCE14" w14:textId="77777777" w:rsidR="008B423D" w:rsidRDefault="008B423D" w:rsidP="003638D1">
            <w:pPr>
              <w:spacing w:before="120"/>
              <w:rPr>
                <w:rFonts w:ascii="Arial" w:hAnsi="Arial" w:cs="Arial"/>
              </w:rPr>
            </w:pPr>
            <w:r>
              <w:rPr>
                <w:rFonts w:ascii="Arial" w:hAnsi="Arial" w:cs="Arial"/>
              </w:rPr>
              <w:t xml:space="preserve">Develop a school choir to </w:t>
            </w:r>
            <w:r w:rsidR="00F03D56">
              <w:rPr>
                <w:rFonts w:ascii="Arial" w:hAnsi="Arial" w:cs="Arial"/>
              </w:rPr>
              <w:t xml:space="preserve">support wellbeing, self-esteem and confidence and combine this with </w:t>
            </w:r>
            <w:r>
              <w:rPr>
                <w:rFonts w:ascii="Arial" w:hAnsi="Arial" w:cs="Arial"/>
              </w:rPr>
              <w:t>visit</w:t>
            </w:r>
            <w:r w:rsidR="00F03D56">
              <w:rPr>
                <w:rFonts w:ascii="Arial" w:hAnsi="Arial" w:cs="Arial"/>
              </w:rPr>
              <w:t>s to</w:t>
            </w:r>
            <w:r>
              <w:rPr>
                <w:rFonts w:ascii="Arial" w:hAnsi="Arial" w:cs="Arial"/>
              </w:rPr>
              <w:t xml:space="preserve"> local community groups</w:t>
            </w:r>
            <w:r w:rsidR="00F03D56">
              <w:rPr>
                <w:rFonts w:ascii="Arial" w:hAnsi="Arial" w:cs="Arial"/>
              </w:rPr>
              <w:t xml:space="preserve"> for intergenerational activities. </w:t>
            </w:r>
          </w:p>
          <w:p w14:paraId="71EA8824" w14:textId="77777777" w:rsidR="00443D72" w:rsidRDefault="00F03D56" w:rsidP="003638D1">
            <w:pPr>
              <w:spacing w:before="120"/>
              <w:rPr>
                <w:rFonts w:ascii="Arial" w:hAnsi="Arial" w:cs="Arial"/>
              </w:rPr>
            </w:pPr>
            <w:r>
              <w:rPr>
                <w:rFonts w:ascii="Arial" w:hAnsi="Arial" w:cs="Arial"/>
              </w:rPr>
              <w:t>Offer another community tea event</w:t>
            </w:r>
            <w:r w:rsidR="00443D72">
              <w:rPr>
                <w:rFonts w:ascii="Arial" w:hAnsi="Arial" w:cs="Arial"/>
              </w:rPr>
              <w:t xml:space="preserve"> as part of our community engagement strategy.</w:t>
            </w:r>
          </w:p>
          <w:p w14:paraId="4D75B3BB" w14:textId="4AA69394" w:rsidR="008B423D" w:rsidRDefault="008B423D" w:rsidP="003638D1">
            <w:pPr>
              <w:spacing w:before="120"/>
              <w:rPr>
                <w:rFonts w:ascii="Arial" w:hAnsi="Arial" w:cs="Arial"/>
              </w:rPr>
            </w:pPr>
            <w:r>
              <w:rPr>
                <w:rFonts w:ascii="Arial" w:hAnsi="Arial" w:cs="Arial"/>
              </w:rPr>
              <w:t xml:space="preserve">Support Parent Council </w:t>
            </w:r>
            <w:r w:rsidR="00F03D56">
              <w:rPr>
                <w:rFonts w:ascii="Arial" w:hAnsi="Arial" w:cs="Arial"/>
              </w:rPr>
              <w:t xml:space="preserve">to develop </w:t>
            </w:r>
            <w:r>
              <w:rPr>
                <w:rFonts w:ascii="Arial" w:hAnsi="Arial" w:cs="Arial"/>
              </w:rPr>
              <w:t>in its next generation</w:t>
            </w:r>
            <w:r w:rsidR="002134BF">
              <w:rPr>
                <w:rFonts w:ascii="Arial" w:hAnsi="Arial" w:cs="Arial"/>
              </w:rPr>
              <w:t xml:space="preserve"> and engage with CONNECT to enable this.</w:t>
            </w:r>
          </w:p>
          <w:p w14:paraId="377CE114" w14:textId="77777777" w:rsidR="002B0581" w:rsidRDefault="002B0581" w:rsidP="003638D1">
            <w:pPr>
              <w:spacing w:before="120"/>
              <w:rPr>
                <w:rFonts w:ascii="Arial" w:hAnsi="Arial" w:cs="Arial"/>
              </w:rPr>
            </w:pPr>
            <w:r>
              <w:rPr>
                <w:rFonts w:ascii="Arial" w:hAnsi="Arial" w:cs="Arial"/>
              </w:rPr>
              <w:t>Re-visit and refresh our vision, values and aims with all stakeholders.</w:t>
            </w:r>
          </w:p>
          <w:p w14:paraId="4CD3956E" w14:textId="77777777" w:rsidR="002B0581" w:rsidRPr="00B95B25" w:rsidRDefault="002B0581" w:rsidP="003638D1">
            <w:pPr>
              <w:spacing w:before="120"/>
              <w:rPr>
                <w:rFonts w:ascii="Arial" w:hAnsi="Arial" w:cs="Arial"/>
              </w:rPr>
            </w:pPr>
            <w:r>
              <w:rPr>
                <w:rFonts w:ascii="Arial" w:hAnsi="Arial" w:cs="Arial"/>
              </w:rPr>
              <w:t>Develop a relationships policy with all stakeholders.</w:t>
            </w:r>
          </w:p>
          <w:p w14:paraId="6C187CA4" w14:textId="77777777" w:rsidR="00E40AC8" w:rsidRPr="00B95B25" w:rsidRDefault="00E40AC8" w:rsidP="007E4B00">
            <w:pPr>
              <w:spacing w:before="120"/>
              <w:rPr>
                <w:rFonts w:ascii="Arial" w:hAnsi="Arial" w:cs="Arial"/>
                <w:b w:val="0"/>
              </w:rPr>
            </w:pPr>
          </w:p>
        </w:tc>
      </w:tr>
    </w:tbl>
    <w:p w14:paraId="0226704F" w14:textId="77777777" w:rsidR="00757273" w:rsidRDefault="00757273">
      <w:pPr>
        <w:rPr>
          <w:rFonts w:ascii="Arial" w:hAnsi="Arial" w:cs="Arial"/>
        </w:rPr>
      </w:pPr>
    </w:p>
    <w:p w14:paraId="17AF256D" w14:textId="77777777" w:rsidR="00757273" w:rsidRDefault="00757273">
      <w:pPr>
        <w:rPr>
          <w:rFonts w:ascii="Arial" w:hAnsi="Arial" w:cs="Arial"/>
        </w:rPr>
      </w:pPr>
      <w:r>
        <w:rPr>
          <w:rFonts w:ascii="Arial" w:hAnsi="Arial" w:cs="Arial"/>
        </w:rPr>
        <w:br w:type="page"/>
      </w:r>
    </w:p>
    <w:p w14:paraId="353B7CD8" w14:textId="77777777" w:rsidR="007E4B00" w:rsidRPr="00B95B25" w:rsidRDefault="007E4B00">
      <w:pPr>
        <w:rPr>
          <w:rFonts w:ascii="Arial" w:hAnsi="Arial" w:cs="Arial"/>
        </w:rPr>
      </w:pPr>
    </w:p>
    <w:tbl>
      <w:tblPr>
        <w:tblStyle w:val="GridTable4-Accent6"/>
        <w:tblW w:w="10915"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915"/>
      </w:tblGrid>
      <w:tr w:rsidR="00336938" w:rsidRPr="00B95B25" w14:paraId="7214F71C" w14:textId="77777777" w:rsidTr="00DD4AF3">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0915" w:type="dxa"/>
            <w:tcBorders>
              <w:top w:val="none" w:sz="0" w:space="0" w:color="auto"/>
              <w:left w:val="none" w:sz="0" w:space="0" w:color="auto"/>
              <w:bottom w:val="none" w:sz="0" w:space="0" w:color="auto"/>
              <w:right w:val="none" w:sz="0" w:space="0" w:color="auto"/>
            </w:tcBorders>
          </w:tcPr>
          <w:p w14:paraId="463129CD" w14:textId="77777777" w:rsidR="00336938" w:rsidRDefault="007E4B00" w:rsidP="00B14411">
            <w:pPr>
              <w:spacing w:before="240" w:after="240"/>
              <w:rPr>
                <w:rFonts w:ascii="Arial" w:hAnsi="Arial" w:cs="Arial"/>
                <w:sz w:val="36"/>
                <w:szCs w:val="32"/>
              </w:rPr>
            </w:pPr>
            <w:r w:rsidRPr="00B95B25">
              <w:rPr>
                <w:rFonts w:ascii="Arial" w:hAnsi="Arial" w:cs="Arial"/>
                <w:sz w:val="36"/>
              </w:rPr>
              <w:br w:type="page"/>
            </w:r>
            <w:r w:rsidR="0053016D" w:rsidRPr="00B95B25">
              <w:rPr>
                <w:rFonts w:ascii="Arial" w:hAnsi="Arial" w:cs="Arial"/>
                <w:sz w:val="36"/>
              </w:rPr>
              <w:br w:type="page"/>
            </w:r>
            <w:r w:rsidR="00FD763F" w:rsidRPr="00B95B25">
              <w:rPr>
                <w:rFonts w:ascii="Arial" w:hAnsi="Arial" w:cs="Arial"/>
                <w:sz w:val="36"/>
                <w:szCs w:val="32"/>
              </w:rPr>
              <w:t>Review of SIP | P</w:t>
            </w:r>
            <w:r w:rsidR="00336938" w:rsidRPr="00B95B25">
              <w:rPr>
                <w:rFonts w:ascii="Arial" w:hAnsi="Arial" w:cs="Arial"/>
                <w:sz w:val="36"/>
                <w:szCs w:val="32"/>
              </w:rPr>
              <w:t>riority 2</w:t>
            </w:r>
          </w:p>
          <w:p w14:paraId="671D8219" w14:textId="77777777" w:rsidR="003A73F2" w:rsidRPr="00B95B25" w:rsidRDefault="00480D42" w:rsidP="00B14411">
            <w:pPr>
              <w:spacing w:before="240" w:after="240"/>
              <w:rPr>
                <w:rFonts w:ascii="Arial" w:hAnsi="Arial" w:cs="Arial"/>
                <w:sz w:val="36"/>
                <w:szCs w:val="32"/>
              </w:rPr>
            </w:pPr>
            <w:r>
              <w:rPr>
                <w:rFonts w:ascii="Arial" w:hAnsi="Arial" w:cs="Arial"/>
                <w:color w:val="auto"/>
                <w:sz w:val="36"/>
                <w:szCs w:val="32"/>
              </w:rPr>
              <w:t>Literacy</w:t>
            </w:r>
          </w:p>
        </w:tc>
      </w:tr>
      <w:tr w:rsidR="004B7E00" w:rsidRPr="00B95B25" w14:paraId="085E0EAB" w14:textId="77777777" w:rsidTr="00DD4AF3">
        <w:trPr>
          <w:cnfStyle w:val="000000100000" w:firstRow="0" w:lastRow="0" w:firstColumn="0" w:lastColumn="0" w:oddVBand="0" w:evenVBand="0" w:oddHBand="1" w:evenHBand="0" w:firstRowFirstColumn="0" w:firstRowLastColumn="0" w:lastRowFirstColumn="0" w:lastRowLastColumn="0"/>
          <w:trHeight w:val="10539"/>
        </w:trPr>
        <w:tc>
          <w:tcPr>
            <w:cnfStyle w:val="001000000000" w:firstRow="0" w:lastRow="0" w:firstColumn="1" w:lastColumn="0" w:oddVBand="0" w:evenVBand="0" w:oddHBand="0" w:evenHBand="0" w:firstRowFirstColumn="0" w:firstRowLastColumn="0" w:lastRowFirstColumn="0" w:lastRowLastColumn="0"/>
            <w:tcW w:w="10915" w:type="dxa"/>
            <w:shd w:val="clear" w:color="auto" w:fill="FFFFFF" w:themeFill="background1"/>
          </w:tcPr>
          <w:p w14:paraId="2958DAF2" w14:textId="77777777" w:rsidR="004B7E00" w:rsidRPr="00B95B25" w:rsidRDefault="004B7E00" w:rsidP="00B14411">
            <w:pPr>
              <w:spacing w:before="120" w:after="120"/>
              <w:rPr>
                <w:rFonts w:ascii="Arial" w:hAnsi="Arial" w:cs="Arial"/>
                <w:b w:val="0"/>
              </w:rPr>
            </w:pPr>
            <w:r w:rsidRPr="00B95B25">
              <w:rPr>
                <w:rFonts w:ascii="Arial" w:hAnsi="Arial" w:cs="Arial"/>
              </w:rPr>
              <w:t>Progress and Impact:</w:t>
            </w:r>
          </w:p>
          <w:p w14:paraId="50D42D6F" w14:textId="77777777" w:rsidR="00A658DE" w:rsidRDefault="00A658DE" w:rsidP="00683EED"/>
          <w:p w14:paraId="76DFEC03" w14:textId="77777777" w:rsidR="00A658DE" w:rsidRDefault="007D6BAD" w:rsidP="00683EED">
            <w:r>
              <w:t xml:space="preserve">80% of pupils achieved </w:t>
            </w:r>
            <w:r w:rsidR="00A658DE">
              <w:t>expected progress in listening and talkin</w:t>
            </w:r>
            <w:r w:rsidR="005277F4">
              <w:t>g, 50% achieved in reading and 5</w:t>
            </w:r>
            <w:r w:rsidR="00A658DE">
              <w:t>0% in writing. The rates of progress are varied, with a significant proportion of pupils</w:t>
            </w:r>
            <w:r>
              <w:t xml:space="preserve"> (50% of learners)</w:t>
            </w:r>
            <w:r w:rsidR="00A658DE">
              <w:t xml:space="preserve"> needing more time and experience/practice to secure lea</w:t>
            </w:r>
            <w:r>
              <w:t>rning according to their own additional support needs</w:t>
            </w:r>
            <w:r w:rsidR="00A658DE">
              <w:t xml:space="preserve"> and/or social and emotional requirem</w:t>
            </w:r>
            <w:r w:rsidR="00195625">
              <w:t>ents</w:t>
            </w:r>
            <w:r w:rsidR="00A658DE">
              <w:t>.</w:t>
            </w:r>
            <w:r w:rsidR="00847D98">
              <w:t xml:space="preserve"> </w:t>
            </w:r>
            <w:r w:rsidR="00A658DE">
              <w:t xml:space="preserve">The performance reflects a significant proportion of the children’s </w:t>
            </w:r>
            <w:r w:rsidR="005F4BF9">
              <w:t xml:space="preserve">challenges </w:t>
            </w:r>
            <w:r w:rsidR="00847D98">
              <w:t>in communication</w:t>
            </w:r>
            <w:r w:rsidR="005F4BF9">
              <w:t>. A range of approaches to develop talking and listening skills is proving successful and it is expected that, with this continued approach, along with further reading and writing interventions and strategies, those children who are just one step below target will be able to achieve and close gaps in the year ahead.</w:t>
            </w:r>
          </w:p>
          <w:p w14:paraId="076E367D" w14:textId="77777777" w:rsidR="00847D98" w:rsidRDefault="00847D98" w:rsidP="00683EED"/>
          <w:p w14:paraId="2A2D1594" w14:textId="77777777" w:rsidR="00683EED" w:rsidRDefault="00683EED" w:rsidP="00683EED">
            <w:r>
              <w:t xml:space="preserve">The school’s adoption of the QI writing programme began in August 2024 and continued beyond the end of the formal programme. The impact of QI writing is notable – 10 pupils participated in this programme in autumn 2024 and the teaching model was continued after the programme had ended. All pupils in the cohort achieved their specific writing targets by the end of the year. This was observed in assessed </w:t>
            </w:r>
            <w:r w:rsidR="005277F4">
              <w:t>writing and also in SNSAs.</w:t>
            </w:r>
            <w:r w:rsidR="00847D98">
              <w:t xml:space="preserve"> </w:t>
            </w:r>
            <w:r>
              <w:t>The nature of the assessment reflected the children’s increased tech</w:t>
            </w:r>
            <w:r w:rsidR="005277F4">
              <w:t>nical understanding. 3</w:t>
            </w:r>
            <w:r w:rsidR="00847D98">
              <w:t>0%</w:t>
            </w:r>
            <w:r>
              <w:t xml:space="preserve"> were not assessed overall as having achieved the end of their level in writing – this based on looking at all asp</w:t>
            </w:r>
            <w:r w:rsidR="005277F4">
              <w:t>ects of writing. 2</w:t>
            </w:r>
            <w:r w:rsidR="00847D98">
              <w:t xml:space="preserve">0% of </w:t>
            </w:r>
            <w:r>
              <w:t xml:space="preserve">pupils are performing just below and, with further practice and development of all skills, as well as sustaining style and control, will achieve. </w:t>
            </w:r>
            <w:r w:rsidR="00DF2E50">
              <w:t>Observations noted the positive impact of the programme, particularly in developing the children’s independent editing and reviewing skills.</w:t>
            </w:r>
          </w:p>
          <w:p w14:paraId="1EA1A323" w14:textId="77777777" w:rsidR="00847D98" w:rsidRDefault="00847D98" w:rsidP="00683EED"/>
          <w:p w14:paraId="39FC3D6C" w14:textId="77777777" w:rsidR="00683EED" w:rsidRDefault="005F4BF9" w:rsidP="00683EED">
            <w:r>
              <w:t>Joint planning of assessment, delivery and moderation was arranged with Drumlemble this year. The learning and assessment were completed on shared learning days. However, formal moderation was challenging due to diary constraints. Planning the dates in the diary at the outset of the new academic year will enable the full process.</w:t>
            </w:r>
          </w:p>
          <w:p w14:paraId="1CCD2B8F" w14:textId="77777777" w:rsidR="009221B3" w:rsidRDefault="009221B3" w:rsidP="00683EED">
            <w:r>
              <w:t>The LA moderation focus was numeracy this y</w:t>
            </w:r>
            <w:r w:rsidR="00847D98">
              <w:t xml:space="preserve">ear so moderation in literacy </w:t>
            </w:r>
            <w:r>
              <w:t>was not arranged</w:t>
            </w:r>
            <w:r w:rsidR="00195625">
              <w:t xml:space="preserve"> by the LA team. Our Principal Teacher</w:t>
            </w:r>
            <w:r>
              <w:t xml:space="preserve"> attended all the QAMSO sessions and will continue to do so in the year ahead.</w:t>
            </w:r>
          </w:p>
          <w:p w14:paraId="060CBFD4" w14:textId="77777777" w:rsidR="00847D98" w:rsidRDefault="00847D98" w:rsidP="00683EED"/>
          <w:p w14:paraId="3227E84E" w14:textId="77777777" w:rsidR="00847D98" w:rsidRDefault="009221B3" w:rsidP="00683EED">
            <w:r>
              <w:t>Our interve</w:t>
            </w:r>
            <w:r w:rsidR="00847D98">
              <w:t xml:space="preserve">ntion programme involved 40% of pupils. </w:t>
            </w:r>
            <w:r w:rsidR="00EF4FB8">
              <w:t xml:space="preserve"> </w:t>
            </w:r>
            <w:r w:rsidR="005277F4">
              <w:t xml:space="preserve">Those </w:t>
            </w:r>
            <w:r w:rsidR="00EF4FB8">
              <w:t>pupils have made good progress in their reading</w:t>
            </w:r>
            <w:r w:rsidR="00847D98">
              <w:t xml:space="preserve"> interventions – beginning</w:t>
            </w:r>
            <w:r w:rsidR="00EF4FB8">
              <w:t xml:space="preserve"> to enj</w:t>
            </w:r>
            <w:r w:rsidR="00847D98">
              <w:t xml:space="preserve">oy and choose </w:t>
            </w:r>
            <w:r w:rsidR="00EF4FB8">
              <w:t>texts with engagemen</w:t>
            </w:r>
            <w:r w:rsidR="00847D98">
              <w:t>t, showing improved</w:t>
            </w:r>
            <w:r w:rsidR="00EF4FB8">
              <w:t xml:space="preserve"> skills of inference and deduction, identification and analysis of the impact of literary devices and an abili</w:t>
            </w:r>
            <w:r w:rsidR="00847D98">
              <w:t>ty to use these in their</w:t>
            </w:r>
            <w:r w:rsidR="00EF4FB8">
              <w:t xml:space="preserve"> writing. </w:t>
            </w:r>
          </w:p>
          <w:p w14:paraId="4007CC55" w14:textId="77777777" w:rsidR="00847D98" w:rsidRDefault="00847D98" w:rsidP="00683EED"/>
          <w:p w14:paraId="0636A41C" w14:textId="77777777" w:rsidR="00480D42" w:rsidRPr="00117868" w:rsidRDefault="00EF4FB8" w:rsidP="00117868">
            <w:r>
              <w:t>Learning though play has been embedded in the teachin</w:t>
            </w:r>
            <w:r w:rsidR="00847D98">
              <w:t xml:space="preserve">g model for the children. Observations have shown pupils </w:t>
            </w:r>
            <w:r w:rsidR="00F550C9">
              <w:t>fully</w:t>
            </w:r>
            <w:r>
              <w:t xml:space="preserve"> engaging in role play, giving</w:t>
            </w:r>
            <w:r w:rsidR="00480D42" w:rsidRPr="00EF4FB8">
              <w:t xml:space="preserve"> </w:t>
            </w:r>
            <w:r>
              <w:t xml:space="preserve">a </w:t>
            </w:r>
            <w:r w:rsidR="00480D42" w:rsidRPr="00EF4FB8">
              <w:t xml:space="preserve">narrative </w:t>
            </w:r>
            <w:r>
              <w:t>and trying to inte</w:t>
            </w:r>
            <w:r w:rsidR="00195625">
              <w:t>ract in role with younger peers. F</w:t>
            </w:r>
            <w:r w:rsidR="00480D42" w:rsidRPr="00EF4FB8">
              <w:t>urther intervention and model</w:t>
            </w:r>
            <w:r>
              <w:t>ling will be required</w:t>
            </w:r>
            <w:r w:rsidR="00480D42" w:rsidRPr="00EF4FB8">
              <w:t xml:space="preserve"> next year</w:t>
            </w:r>
            <w:r>
              <w:t xml:space="preserve"> to support language, c</w:t>
            </w:r>
            <w:r w:rsidR="00886CDB">
              <w:t>og</w:t>
            </w:r>
            <w:r>
              <w:t xml:space="preserve">nitive and narrative development. </w:t>
            </w:r>
            <w:r w:rsidR="00480D42" w:rsidRPr="00EF4FB8">
              <w:t xml:space="preserve">Older pupils </w:t>
            </w:r>
            <w:r>
              <w:t xml:space="preserve">have </w:t>
            </w:r>
            <w:r w:rsidR="00480D42" w:rsidRPr="00EF4FB8">
              <w:t xml:space="preserve">play </w:t>
            </w:r>
            <w:r>
              <w:t>opportunities built into their timetable – this impacts on all, both in terms of securing understanding but in supporting social</w:t>
            </w:r>
            <w:r w:rsidR="00C5517A">
              <w:t xml:space="preserve"> development. This has been particular</w:t>
            </w:r>
            <w:r w:rsidR="00F550C9">
              <w:t>ly significant for some</w:t>
            </w:r>
            <w:r w:rsidR="00C5517A">
              <w:t xml:space="preserve"> pupil</w:t>
            </w:r>
            <w:r w:rsidR="00F550C9">
              <w:t>s</w:t>
            </w:r>
            <w:r w:rsidR="00C5517A">
              <w:t xml:space="preserve"> who have explored language in play but who have shown a significant increase in tolerance and co-operation. When reviewing this aspect of this year’s improvement plan, </w:t>
            </w:r>
            <w:r w:rsidR="00480D42" w:rsidRPr="00EF4FB8">
              <w:t>pupil feedback</w:t>
            </w:r>
            <w:r w:rsidR="00C5517A">
              <w:t xml:space="preserve"> about incorporating play into their learning was positive – they universally said it makes their learning fun.</w:t>
            </w:r>
            <w:r w:rsidR="005277F4">
              <w:t xml:space="preserve"> “I loved playing in the play classroom and playing </w:t>
            </w:r>
            <w:r w:rsidR="00BB40D0">
              <w:t xml:space="preserve">word </w:t>
            </w:r>
            <w:r w:rsidR="005277F4">
              <w:t>games.”</w:t>
            </w:r>
          </w:p>
          <w:p w14:paraId="794287BB" w14:textId="77777777" w:rsidR="004B7E00" w:rsidRPr="00757273" w:rsidRDefault="00886CDB" w:rsidP="003A73F2">
            <w:pPr>
              <w:spacing w:before="120"/>
              <w:rPr>
                <w:rFonts w:cstheme="minorHAnsi"/>
              </w:rPr>
            </w:pPr>
            <w:r w:rsidRPr="00F21BB9">
              <w:rPr>
                <w:rFonts w:cstheme="minorHAnsi"/>
              </w:rPr>
              <w:t>Planning and tracking documents have been used throughout the year as discussed in planning QA sessions.</w:t>
            </w:r>
          </w:p>
        </w:tc>
      </w:tr>
      <w:tr w:rsidR="004B7E00" w:rsidRPr="00B95B25" w14:paraId="693DE574" w14:textId="77777777" w:rsidTr="003A73F2">
        <w:trPr>
          <w:trHeight w:val="2549"/>
        </w:trPr>
        <w:tc>
          <w:tcPr>
            <w:cnfStyle w:val="001000000000" w:firstRow="0" w:lastRow="0" w:firstColumn="1" w:lastColumn="0" w:oddVBand="0" w:evenVBand="0" w:oddHBand="0" w:evenHBand="0" w:firstRowFirstColumn="0" w:firstRowLastColumn="0" w:lastRowFirstColumn="0" w:lastRowLastColumn="0"/>
            <w:tcW w:w="10915" w:type="dxa"/>
          </w:tcPr>
          <w:p w14:paraId="1B6561CF" w14:textId="77777777" w:rsidR="004B7E00" w:rsidRPr="00B95B25" w:rsidRDefault="004B7E00" w:rsidP="00B14411">
            <w:pPr>
              <w:spacing w:before="120" w:after="120"/>
              <w:rPr>
                <w:rFonts w:ascii="Arial" w:hAnsi="Arial" w:cs="Arial"/>
                <w:b w:val="0"/>
              </w:rPr>
            </w:pPr>
            <w:r w:rsidRPr="00B95B25">
              <w:rPr>
                <w:rFonts w:ascii="Arial" w:hAnsi="Arial" w:cs="Arial"/>
              </w:rPr>
              <w:lastRenderedPageBreak/>
              <w:t>Next Steps:</w:t>
            </w:r>
          </w:p>
          <w:p w14:paraId="1B65F1B5" w14:textId="77777777" w:rsidR="00195625" w:rsidRDefault="00023E83" w:rsidP="003638D1">
            <w:pPr>
              <w:spacing w:before="120"/>
            </w:pPr>
            <w:r>
              <w:t xml:space="preserve">In reading, the youngest pupils should continue to develop reading skills and build on phonic knowledge and the older pupils should continue to work on skills of inference and deduction.  We should continue the focus on writing and, in particular, building upon the success of the QI writing programme to develop writing range and stamina. </w:t>
            </w:r>
          </w:p>
          <w:p w14:paraId="30F66660" w14:textId="77777777" w:rsidR="004B7E00" w:rsidRDefault="00023E83" w:rsidP="003638D1">
            <w:pPr>
              <w:spacing w:before="120"/>
            </w:pPr>
            <w:r>
              <w:t>Introduce a model such as Talk for Writing as our focus approach for writing.</w:t>
            </w:r>
          </w:p>
          <w:p w14:paraId="77C23E7F" w14:textId="77777777" w:rsidR="00146CA6" w:rsidRDefault="00195625" w:rsidP="003638D1">
            <w:pPr>
              <w:spacing w:before="120"/>
            </w:pPr>
            <w:r>
              <w:t>Develop p</w:t>
            </w:r>
            <w:r w:rsidR="00146CA6">
              <w:t>lay pedagogy</w:t>
            </w:r>
            <w:r>
              <w:t xml:space="preserve"> further</w:t>
            </w:r>
            <w:r w:rsidR="00146CA6">
              <w:t xml:space="preserve"> to build literacy skills.</w:t>
            </w:r>
          </w:p>
          <w:p w14:paraId="71E4953B" w14:textId="77777777" w:rsidR="003A73F2" w:rsidRPr="00757273" w:rsidRDefault="00146CA6" w:rsidP="00B14411">
            <w:pPr>
              <w:spacing w:before="120"/>
              <w:rPr>
                <w:rFonts w:ascii="Arial" w:hAnsi="Arial" w:cs="Arial"/>
              </w:rPr>
            </w:pPr>
            <w:r>
              <w:t>Work with parents to support their work on their children’s literacy at home.</w:t>
            </w:r>
          </w:p>
        </w:tc>
      </w:tr>
    </w:tbl>
    <w:tbl>
      <w:tblPr>
        <w:tblStyle w:val="GridTable4-Accent6"/>
        <w:tblpPr w:leftFromText="180" w:rightFromText="180" w:vertAnchor="text" w:tblpX="-165" w:tblpY="-327"/>
        <w:tblW w:w="1088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81"/>
      </w:tblGrid>
      <w:tr w:rsidR="003A73F2" w:rsidRPr="00B95B25" w14:paraId="02F1A4C5" w14:textId="77777777" w:rsidTr="003A73F2">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881" w:type="dxa"/>
            <w:tcBorders>
              <w:top w:val="none" w:sz="0" w:space="0" w:color="auto"/>
              <w:left w:val="none" w:sz="0" w:space="0" w:color="auto"/>
              <w:bottom w:val="none" w:sz="0" w:space="0" w:color="auto"/>
              <w:right w:val="none" w:sz="0" w:space="0" w:color="auto"/>
            </w:tcBorders>
          </w:tcPr>
          <w:p w14:paraId="06987813" w14:textId="77777777" w:rsidR="003A73F2" w:rsidRDefault="003A73F2" w:rsidP="003A73F2">
            <w:pPr>
              <w:spacing w:before="240" w:after="240"/>
              <w:rPr>
                <w:rFonts w:ascii="Arial" w:hAnsi="Arial" w:cs="Arial"/>
                <w:sz w:val="36"/>
                <w:szCs w:val="32"/>
              </w:rPr>
            </w:pPr>
            <w:r w:rsidRPr="00B95B25">
              <w:rPr>
                <w:rFonts w:ascii="Arial" w:hAnsi="Arial" w:cs="Arial"/>
                <w:sz w:val="36"/>
              </w:rPr>
              <w:lastRenderedPageBreak/>
              <w:br w:type="page"/>
            </w:r>
            <w:r w:rsidRPr="00B95B25">
              <w:rPr>
                <w:rFonts w:ascii="Arial" w:hAnsi="Arial" w:cs="Arial"/>
                <w:sz w:val="36"/>
              </w:rPr>
              <w:br w:type="page"/>
            </w:r>
            <w:r w:rsidRPr="00B95B25">
              <w:rPr>
                <w:rFonts w:ascii="Arial" w:hAnsi="Arial" w:cs="Arial"/>
                <w:sz w:val="36"/>
                <w:szCs w:val="32"/>
              </w:rPr>
              <w:t>Review of SIP | Priority 3</w:t>
            </w:r>
          </w:p>
          <w:p w14:paraId="224317B8" w14:textId="77777777" w:rsidR="003A73F2" w:rsidRPr="00B95B25" w:rsidRDefault="00480D42" w:rsidP="003A73F2">
            <w:pPr>
              <w:spacing w:before="240" w:after="240"/>
              <w:rPr>
                <w:rFonts w:ascii="Arial" w:hAnsi="Arial" w:cs="Arial"/>
                <w:sz w:val="36"/>
                <w:szCs w:val="32"/>
              </w:rPr>
            </w:pPr>
            <w:r>
              <w:rPr>
                <w:rFonts w:ascii="Arial" w:hAnsi="Arial" w:cs="Arial"/>
                <w:color w:val="auto"/>
                <w:sz w:val="36"/>
                <w:szCs w:val="32"/>
              </w:rPr>
              <w:t>Numeracy and STEM</w:t>
            </w:r>
          </w:p>
        </w:tc>
      </w:tr>
      <w:tr w:rsidR="003A73F2" w:rsidRPr="00B95B25" w14:paraId="42F9EB72" w14:textId="77777777" w:rsidTr="003A73F2">
        <w:trPr>
          <w:cnfStyle w:val="000000100000" w:firstRow="0" w:lastRow="0" w:firstColumn="0" w:lastColumn="0" w:oddVBand="0" w:evenVBand="0" w:oddHBand="1" w:evenHBand="0" w:firstRowFirstColumn="0" w:firstRowLastColumn="0" w:lastRowFirstColumn="0" w:lastRowLastColumn="0"/>
          <w:trHeight w:val="9913"/>
        </w:trPr>
        <w:tc>
          <w:tcPr>
            <w:cnfStyle w:val="001000000000" w:firstRow="0" w:lastRow="0" w:firstColumn="1" w:lastColumn="0" w:oddVBand="0" w:evenVBand="0" w:oddHBand="0" w:evenHBand="0" w:firstRowFirstColumn="0" w:firstRowLastColumn="0" w:lastRowFirstColumn="0" w:lastRowLastColumn="0"/>
            <w:tcW w:w="10881" w:type="dxa"/>
            <w:shd w:val="clear" w:color="auto" w:fill="FFFFFF" w:themeFill="background1"/>
          </w:tcPr>
          <w:p w14:paraId="0B4AD284" w14:textId="77777777" w:rsidR="003A73F2" w:rsidRPr="00B95B25" w:rsidRDefault="003A73F2" w:rsidP="003A73F2">
            <w:pPr>
              <w:spacing w:before="120" w:after="120"/>
              <w:rPr>
                <w:rFonts w:ascii="Arial" w:hAnsi="Arial" w:cs="Arial"/>
                <w:b w:val="0"/>
              </w:rPr>
            </w:pPr>
            <w:r w:rsidRPr="00B95B25">
              <w:rPr>
                <w:rFonts w:ascii="Arial" w:hAnsi="Arial" w:cs="Arial"/>
              </w:rPr>
              <w:t>Progress and Impact:</w:t>
            </w:r>
          </w:p>
          <w:p w14:paraId="507AC73B" w14:textId="77777777" w:rsidR="00D52F50" w:rsidRDefault="00371A78" w:rsidP="00371A78">
            <w:r>
              <w:t>The performance in numeracy is stronger than in literacy – 70% of pupils are achieving at least expected progress. This reflects the continued focus on SEAL and Number Talks and the developing work on translating those skills to problem solving.</w:t>
            </w:r>
            <w:r w:rsidR="007C5AAD">
              <w:t xml:space="preserve"> Number Talks entailed introducing a new strategy followed by practice and then problem solving using the focus strategy.</w:t>
            </w:r>
            <w:r>
              <w:t xml:space="preserve"> Formal methods were shown to be lacking for some pupils in February assessments so these had focused intervention to address this, with positive results. </w:t>
            </w:r>
            <w:r w:rsidR="00D52F50">
              <w:t>Observations also showed positive progress and learning in number talks and planning quality assurance showed the differentiation and progression throughout the year.</w:t>
            </w:r>
          </w:p>
          <w:p w14:paraId="1139F287" w14:textId="77777777" w:rsidR="00480D42" w:rsidRDefault="00480D42" w:rsidP="007D7624"/>
          <w:p w14:paraId="7719CFE6" w14:textId="77777777" w:rsidR="00371A78" w:rsidRDefault="00DE59B4" w:rsidP="007D7624">
            <w:r>
              <w:t>Th</w:t>
            </w:r>
            <w:r w:rsidR="00D52F50">
              <w:t>e local authority moderation focus was numeracy this year. Staff participated in the programme at local level –</w:t>
            </w:r>
            <w:r w:rsidR="00195625">
              <w:t xml:space="preserve"> our Class Teacher</w:t>
            </w:r>
            <w:r>
              <w:t xml:space="preserve"> </w:t>
            </w:r>
            <w:r w:rsidR="00D52F50">
              <w:t>worked with colleagues from Dalintober, Castlehill and</w:t>
            </w:r>
            <w:r w:rsidR="00195625">
              <w:t xml:space="preserve"> Drumlemble for P2 and our Principal Teacher</w:t>
            </w:r>
            <w:r w:rsidR="00D52F50">
              <w:t xml:space="preserve"> joined all cluster P7 staff and the maths team from Campbeltown Grammar School to create high quality assessm</w:t>
            </w:r>
            <w:r w:rsidR="00F550C9">
              <w:t xml:space="preserve">ents in maths. </w:t>
            </w:r>
            <w:r w:rsidR="00195625">
              <w:t>Our Principal Teacher</w:t>
            </w:r>
            <w:r>
              <w:t xml:space="preserve"> j</w:t>
            </w:r>
            <w:r w:rsidR="007C5AAD">
              <w:t>oin</w:t>
            </w:r>
            <w:r>
              <w:t>ed QAMSOs in</w:t>
            </w:r>
            <w:r w:rsidR="00D52F50">
              <w:t xml:space="preserve"> an Argyll-wide moderation </w:t>
            </w:r>
            <w:r w:rsidR="007C5AAD">
              <w:t>of the assessments that w</w:t>
            </w:r>
            <w:r>
              <w:t>ere created on the day. The LA</w:t>
            </w:r>
            <w:r w:rsidR="007C5AAD">
              <w:t xml:space="preserve"> fed back that judgem</w:t>
            </w:r>
            <w:r w:rsidR="00195625">
              <w:t xml:space="preserve">ents were in line </w:t>
            </w:r>
            <w:r w:rsidR="007C5AAD">
              <w:t>and that this would be a good basis for future work.</w:t>
            </w:r>
          </w:p>
          <w:p w14:paraId="3449A6DD" w14:textId="77777777" w:rsidR="007C5AAD" w:rsidRDefault="007C5AAD" w:rsidP="007D7624"/>
          <w:p w14:paraId="08932CF4" w14:textId="77777777" w:rsidR="007C5AAD" w:rsidRDefault="007C5AAD" w:rsidP="007D7624">
            <w:r>
              <w:t>Learning through play in maths has been adopted throughout the school this year, with play opportunities being offered at all levels and on a regular basis. Transition activities have focused on play and games</w:t>
            </w:r>
            <w:r w:rsidR="00DE59B4">
              <w:t xml:space="preserve"> and</w:t>
            </w:r>
            <w:r>
              <w:t xml:space="preserve"> this will be a key pedagogical approach in the year to come.</w:t>
            </w:r>
          </w:p>
          <w:p w14:paraId="113036C1" w14:textId="77777777" w:rsidR="007C5AAD" w:rsidRDefault="007C5AAD" w:rsidP="007D7624"/>
          <w:p w14:paraId="01B140BD" w14:textId="77777777" w:rsidR="00E35F71" w:rsidRDefault="003A535F" w:rsidP="007D7624">
            <w:r>
              <w:t xml:space="preserve">STEM opportunities were developed this year with partnerships, firstly with Glasgow Science Centre whose staff delivered </w:t>
            </w:r>
            <w:r w:rsidR="00195625">
              <w:t>a science day with school and our Principal Teacher</w:t>
            </w:r>
            <w:r>
              <w:t xml:space="preserve"> joined online professional development sessions to deliver a programme on human biology. The feedback from the children was universally positive and they requested the chance to visit the </w:t>
            </w:r>
            <w:r w:rsidR="00F87773">
              <w:t xml:space="preserve">science centre in the future. </w:t>
            </w:r>
            <w:r w:rsidR="00195625">
              <w:t xml:space="preserve"> Our Principal Teacher </w:t>
            </w:r>
            <w:r>
              <w:t xml:space="preserve">also attended Lego Spike training </w:t>
            </w:r>
            <w:r w:rsidR="00E35F71">
              <w:t xml:space="preserve">in November and subsequently delivered the new Robot Academy programme to P4-7 whilst the P2s had a construction programme using a range of materials. Pupil feedback was, again, very positive with a request to do further work on Lego Spike next year. Children were observed using Lego Leaders (the school title for the Lego Therapy programme) strategies to work together with great success. Two pupils in particular showed strong problem-solving and flexible coding skills as well as being able to support others. </w:t>
            </w:r>
          </w:p>
          <w:p w14:paraId="080D5619" w14:textId="77777777" w:rsidR="00E35F71" w:rsidRDefault="00E35F71" w:rsidP="007D7624"/>
          <w:p w14:paraId="02ACC2D9" w14:textId="77777777" w:rsidR="003A535F" w:rsidRDefault="00E35F71" w:rsidP="007D7624">
            <w:r>
              <w:t xml:space="preserve">The first parents’ event of the year had a science focus and children showed their new practical skills and learning by leading their parents through some of the experiments they had conducted. This showed both good securing of their learning and also their enthusiasm and engagement. </w:t>
            </w:r>
            <w:r w:rsidR="00EC560B">
              <w:t xml:space="preserve">Parents fed back </w:t>
            </w:r>
            <w:r w:rsidR="008E7898">
              <w:t xml:space="preserve">that they enjoyed this event </w:t>
            </w:r>
            <w:r w:rsidR="00EC560B">
              <w:t>in their questionnaire</w:t>
            </w:r>
            <w:r w:rsidR="008E7898">
              <w:t xml:space="preserve"> and</w:t>
            </w:r>
            <w:r w:rsidR="00EC560B">
              <w:t xml:space="preserve"> that they would like further opportunities to learn alongside their children in the year ahead.</w:t>
            </w:r>
          </w:p>
          <w:p w14:paraId="38BBA70F" w14:textId="77777777" w:rsidR="00E35F71" w:rsidRDefault="00E35F71" w:rsidP="007D7624"/>
          <w:p w14:paraId="1204C9CB" w14:textId="77777777" w:rsidR="00E35F71" w:rsidRDefault="00E35F71" w:rsidP="007D7624">
            <w:r>
              <w:t xml:space="preserve">Furthermore, pupils benefited from the skills of our student teacher who had a professional research science background, and who led the term’s work on biodiversity, offering engaging and lively lessons. Observations showed active participation and enthusiastic engagement with learning giving many opportunities for the children to ask and explore questions to further their learning. </w:t>
            </w:r>
          </w:p>
          <w:p w14:paraId="5CBE1E14" w14:textId="77777777" w:rsidR="008E7898" w:rsidRDefault="008E7898" w:rsidP="007D7624"/>
          <w:p w14:paraId="0494BAFD" w14:textId="77777777" w:rsidR="008E7898" w:rsidRDefault="008E7898" w:rsidP="007D7624">
            <w:r>
              <w:t>Pupil feedback about their STEM learning this year recalled enjoyment of the Glasgow Science Centre programme and the fun had in learning through play. “I loved Maths Week Scotland when we played lots of games and did Super Questers. I would like to do that again.”</w:t>
            </w:r>
          </w:p>
          <w:p w14:paraId="58D62798" w14:textId="77777777" w:rsidR="003A73F2" w:rsidRDefault="003A73F2" w:rsidP="003A73F2">
            <w:pPr>
              <w:spacing w:before="120"/>
              <w:rPr>
                <w:rFonts w:ascii="Arial" w:hAnsi="Arial" w:cs="Arial"/>
              </w:rPr>
            </w:pPr>
          </w:p>
          <w:p w14:paraId="2AB9C817" w14:textId="77777777" w:rsidR="003A73F2" w:rsidRPr="00757273" w:rsidRDefault="00E35F71" w:rsidP="003A73F2">
            <w:pPr>
              <w:spacing w:before="120"/>
              <w:rPr>
                <w:rFonts w:cstheme="minorHAnsi"/>
              </w:rPr>
            </w:pPr>
            <w:r w:rsidRPr="00EF595A">
              <w:rPr>
                <w:rFonts w:cstheme="minorHAnsi"/>
              </w:rPr>
              <w:t>Planning and tracking documents have been used throughout the year</w:t>
            </w:r>
            <w:r w:rsidR="00EF595A" w:rsidRPr="00EF595A">
              <w:rPr>
                <w:rFonts w:cstheme="minorHAnsi"/>
              </w:rPr>
              <w:t xml:space="preserve"> as shown in observations and quality assurance.</w:t>
            </w:r>
          </w:p>
          <w:p w14:paraId="343DD3FA" w14:textId="77777777" w:rsidR="003A73F2" w:rsidRPr="00B95B25" w:rsidRDefault="003A73F2" w:rsidP="003A73F2">
            <w:pPr>
              <w:spacing w:before="120"/>
              <w:rPr>
                <w:rFonts w:ascii="Arial" w:hAnsi="Arial" w:cs="Arial"/>
                <w:b w:val="0"/>
              </w:rPr>
            </w:pPr>
          </w:p>
        </w:tc>
      </w:tr>
      <w:tr w:rsidR="003A73F2" w:rsidRPr="00B95B25" w14:paraId="00E59E28" w14:textId="77777777" w:rsidTr="003A73F2">
        <w:trPr>
          <w:trHeight w:val="3151"/>
        </w:trPr>
        <w:tc>
          <w:tcPr>
            <w:cnfStyle w:val="001000000000" w:firstRow="0" w:lastRow="0" w:firstColumn="1" w:lastColumn="0" w:oddVBand="0" w:evenVBand="0" w:oddHBand="0" w:evenHBand="0" w:firstRowFirstColumn="0" w:firstRowLastColumn="0" w:lastRowFirstColumn="0" w:lastRowLastColumn="0"/>
            <w:tcW w:w="10881" w:type="dxa"/>
          </w:tcPr>
          <w:p w14:paraId="08CA5526" w14:textId="77777777" w:rsidR="003A73F2" w:rsidRPr="00B95B25" w:rsidRDefault="003A73F2" w:rsidP="003A73F2">
            <w:pPr>
              <w:spacing w:before="120" w:after="120"/>
              <w:rPr>
                <w:rFonts w:ascii="Arial" w:hAnsi="Arial" w:cs="Arial"/>
                <w:b w:val="0"/>
              </w:rPr>
            </w:pPr>
            <w:r w:rsidRPr="00B95B25">
              <w:rPr>
                <w:rFonts w:ascii="Arial" w:hAnsi="Arial" w:cs="Arial"/>
              </w:rPr>
              <w:lastRenderedPageBreak/>
              <w:t>Next Steps:</w:t>
            </w:r>
          </w:p>
          <w:p w14:paraId="55315963" w14:textId="77777777" w:rsidR="00371A78" w:rsidRDefault="00371A78" w:rsidP="00371A78">
            <w:r>
              <w:t>We need to continue the focus on SEAL and Number Talks as these have had a good impact in securing understanding and confidence in number. In addition, we should continue to incorporate opportunities for pupils to apply and transfer their number skills in word problems as well as practise formal methods and assessment.</w:t>
            </w:r>
          </w:p>
          <w:p w14:paraId="613F08D9" w14:textId="77777777" w:rsidR="00EF595A" w:rsidRDefault="00EF595A" w:rsidP="00371A78"/>
          <w:p w14:paraId="4A435D86" w14:textId="77777777" w:rsidR="00EF595A" w:rsidRDefault="00EF595A" w:rsidP="00371A78">
            <w:r>
              <w:t>The children have requested to further develop gardening in pupil council which should be considered.</w:t>
            </w:r>
          </w:p>
          <w:p w14:paraId="1567BEB7" w14:textId="77777777" w:rsidR="00F87773" w:rsidRDefault="00F87773" w:rsidP="00371A78"/>
          <w:p w14:paraId="480C2E93" w14:textId="77777777" w:rsidR="009228FD" w:rsidRDefault="00F87773" w:rsidP="00371A78">
            <w:r>
              <w:t>Continue partnerships with professionals for STEM learning to ensure continu</w:t>
            </w:r>
            <w:r w:rsidR="009228FD">
              <w:t>ed high quality learning and en</w:t>
            </w:r>
            <w:r>
              <w:t>gagement.</w:t>
            </w:r>
          </w:p>
          <w:p w14:paraId="16638ACE" w14:textId="77777777" w:rsidR="009228FD" w:rsidRDefault="009228FD" w:rsidP="009228FD">
            <w:pPr>
              <w:spacing w:before="120"/>
            </w:pPr>
            <w:r>
              <w:t>Play pedagogy to build numeracy skills.</w:t>
            </w:r>
          </w:p>
          <w:p w14:paraId="03D0CCAB" w14:textId="77777777" w:rsidR="009228FD" w:rsidRDefault="009228FD" w:rsidP="009228FD">
            <w:pPr>
              <w:spacing w:before="120"/>
            </w:pPr>
            <w:r>
              <w:t>Work with parents to support their work on their children’s numeracy at home.</w:t>
            </w:r>
          </w:p>
          <w:p w14:paraId="7C4868B3" w14:textId="77777777" w:rsidR="003A73F2" w:rsidRPr="00757273" w:rsidRDefault="009228FD" w:rsidP="003A73F2">
            <w:pPr>
              <w:spacing w:before="120"/>
              <w:rPr>
                <w:rFonts w:ascii="Arial" w:hAnsi="Arial" w:cs="Arial"/>
              </w:rPr>
            </w:pPr>
            <w:r>
              <w:t>Seek STEM competitions and link with local partners.</w:t>
            </w:r>
          </w:p>
        </w:tc>
      </w:tr>
    </w:tbl>
    <w:p w14:paraId="03F11337" w14:textId="77777777" w:rsidR="007E4B00" w:rsidRPr="00B95B25" w:rsidRDefault="007E4B00">
      <w:pPr>
        <w:rPr>
          <w:rFonts w:ascii="Arial" w:hAnsi="Arial" w:cs="Arial"/>
        </w:rPr>
      </w:pPr>
    </w:p>
    <w:tbl>
      <w:tblPr>
        <w:tblStyle w:val="GridTable4-Accent6"/>
        <w:tblpPr w:leftFromText="180" w:rightFromText="180" w:vertAnchor="text" w:horzAnchor="margin" w:tblpX="-165" w:tblpY="-30"/>
        <w:tblW w:w="10792"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792"/>
      </w:tblGrid>
      <w:tr w:rsidR="008A5D3E" w:rsidRPr="00757273" w14:paraId="54EF44D7" w14:textId="77777777" w:rsidTr="003A73F2">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10792" w:type="dxa"/>
            <w:tcBorders>
              <w:top w:val="none" w:sz="0" w:space="0" w:color="auto"/>
              <w:left w:val="none" w:sz="0" w:space="0" w:color="auto"/>
              <w:bottom w:val="none" w:sz="0" w:space="0" w:color="auto"/>
              <w:right w:val="none" w:sz="0" w:space="0" w:color="auto"/>
            </w:tcBorders>
          </w:tcPr>
          <w:p w14:paraId="527ADEAD" w14:textId="77777777" w:rsidR="008A5D3E" w:rsidRPr="00757273" w:rsidRDefault="008A5D3E" w:rsidP="00DD4AF3">
            <w:pPr>
              <w:spacing w:before="240" w:after="240"/>
              <w:rPr>
                <w:rFonts w:ascii="Arial" w:hAnsi="Arial" w:cs="Arial"/>
                <w:b w:val="0"/>
                <w:sz w:val="36"/>
                <w:szCs w:val="32"/>
              </w:rPr>
            </w:pPr>
            <w:r w:rsidRPr="00757273">
              <w:rPr>
                <w:rFonts w:ascii="Arial" w:hAnsi="Arial" w:cs="Arial"/>
                <w:b w:val="0"/>
              </w:rPr>
              <w:lastRenderedPageBreak/>
              <w:br w:type="page"/>
            </w:r>
            <w:r w:rsidRPr="00757273">
              <w:rPr>
                <w:rFonts w:ascii="Arial" w:hAnsi="Arial" w:cs="Arial"/>
                <w:b w:val="0"/>
                <w:sz w:val="36"/>
              </w:rPr>
              <w:br w:type="page"/>
            </w:r>
            <w:r w:rsidRPr="00757273">
              <w:rPr>
                <w:rFonts w:ascii="Arial" w:hAnsi="Arial" w:cs="Arial"/>
                <w:b w:val="0"/>
                <w:sz w:val="36"/>
              </w:rPr>
              <w:br w:type="page"/>
            </w:r>
            <w:r w:rsidRPr="00757273">
              <w:rPr>
                <w:rFonts w:ascii="Arial" w:hAnsi="Arial" w:cs="Arial"/>
                <w:b w:val="0"/>
                <w:sz w:val="36"/>
                <w:szCs w:val="32"/>
              </w:rPr>
              <w:t xml:space="preserve">Review of SIP | ELC Priority </w:t>
            </w:r>
          </w:p>
          <w:p w14:paraId="4EBD72F0" w14:textId="77777777" w:rsidR="003A73F2" w:rsidRPr="00757273" w:rsidRDefault="00157241" w:rsidP="00DD4AF3">
            <w:pPr>
              <w:spacing w:before="240" w:after="240"/>
              <w:rPr>
                <w:rFonts w:ascii="Arial" w:hAnsi="Arial" w:cs="Arial"/>
                <w:b w:val="0"/>
                <w:sz w:val="36"/>
                <w:szCs w:val="32"/>
              </w:rPr>
            </w:pPr>
            <w:r w:rsidRPr="00757273">
              <w:rPr>
                <w:rFonts w:ascii="Arial" w:hAnsi="Arial" w:cs="Arial"/>
                <w:b w:val="0"/>
                <w:color w:val="auto"/>
                <w:sz w:val="36"/>
                <w:szCs w:val="32"/>
              </w:rPr>
              <w:t>ELC</w:t>
            </w:r>
          </w:p>
        </w:tc>
      </w:tr>
      <w:tr w:rsidR="008A5D3E" w:rsidRPr="00757273" w14:paraId="6438B183" w14:textId="77777777" w:rsidTr="00E32F76">
        <w:trPr>
          <w:cnfStyle w:val="000000100000" w:firstRow="0" w:lastRow="0" w:firstColumn="0" w:lastColumn="0" w:oddVBand="0" w:evenVBand="0" w:oddHBand="1"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10792" w:type="dxa"/>
            <w:shd w:val="clear" w:color="auto" w:fill="FFFFFF" w:themeFill="background1"/>
          </w:tcPr>
          <w:p w14:paraId="7A30DC45" w14:textId="77777777" w:rsidR="008A5D3E" w:rsidRPr="00E32F76" w:rsidRDefault="008A5D3E" w:rsidP="00DD4AF3">
            <w:pPr>
              <w:spacing w:before="120" w:after="120"/>
              <w:rPr>
                <w:rFonts w:ascii="Arial" w:hAnsi="Arial" w:cs="Arial"/>
              </w:rPr>
            </w:pPr>
            <w:r w:rsidRPr="00E32F76">
              <w:rPr>
                <w:rFonts w:ascii="Arial" w:hAnsi="Arial" w:cs="Arial"/>
              </w:rPr>
              <w:t>Progress and Impact:</w:t>
            </w:r>
          </w:p>
          <w:p w14:paraId="3F7F400C" w14:textId="77777777" w:rsidR="00006B38" w:rsidRPr="00E32F76" w:rsidRDefault="00006B38" w:rsidP="00006B38">
            <w:pPr>
              <w:pStyle w:val="ListParagraph"/>
              <w:numPr>
                <w:ilvl w:val="0"/>
                <w:numId w:val="12"/>
              </w:numPr>
              <w:spacing w:before="120"/>
            </w:pPr>
            <w:r w:rsidRPr="00E32F76">
              <w:t>Continue use of and development of PATHS to support social and emotional development of the children. This priority is ongoing within the ELC and for the next school year we are looking at developing and extending PATHS into the school. This will provide a progression and a clear transition link between ELC and P1. Leuven scales training has been complete</w:t>
            </w:r>
            <w:r w:rsidR="00195625" w:rsidRPr="00E32F76">
              <w:t>d</w:t>
            </w:r>
            <w:r w:rsidRPr="00E32F76">
              <w:t xml:space="preserve"> with a member of the Early Years team. The ELC tea</w:t>
            </w:r>
            <w:r w:rsidR="00195625" w:rsidRPr="00E32F76">
              <w:t xml:space="preserve">m feel they are now able to </w:t>
            </w:r>
            <w:r w:rsidRPr="00E32F76">
              <w:t xml:space="preserve">explore using them within the setting. </w:t>
            </w:r>
          </w:p>
          <w:p w14:paraId="0FC8E54D" w14:textId="77777777" w:rsidR="00006B38" w:rsidRPr="00E32F76" w:rsidRDefault="00006B38" w:rsidP="00006B38">
            <w:pPr>
              <w:pStyle w:val="ListParagraph"/>
              <w:numPr>
                <w:ilvl w:val="0"/>
                <w:numId w:val="12"/>
              </w:numPr>
              <w:spacing w:before="120"/>
            </w:pPr>
            <w:r w:rsidRPr="00E32F76">
              <w:t>Develop and deliver a teacher-led programme for early literacy teaching. This has been partially fulfilled this year through emergent literacy sessions and the transition programme. The children were able to develop fine motor skills and early reading skills through the introduction of the key characters and initial books from the ORT reading scheme. Mark making skills were observed and discussion</w:t>
            </w:r>
            <w:r w:rsidR="00195625" w:rsidRPr="00E32F76">
              <w:t xml:space="preserve"> held</w:t>
            </w:r>
            <w:r w:rsidRPr="00E32F76">
              <w:t xml:space="preserve"> with P1 class teacher on where the children are in terms of pencil control and current pencil grip. This a model which we will continue to develop in the next school year.</w:t>
            </w:r>
          </w:p>
          <w:p w14:paraId="291185C1" w14:textId="77777777" w:rsidR="00006B38" w:rsidRPr="00E32F76" w:rsidRDefault="00006B38" w:rsidP="00006B38">
            <w:pPr>
              <w:pStyle w:val="ListParagraph"/>
              <w:numPr>
                <w:ilvl w:val="0"/>
                <w:numId w:val="12"/>
              </w:numPr>
              <w:spacing w:before="120"/>
            </w:pPr>
            <w:r w:rsidRPr="00E32F76">
              <w:t>Develop and deliver a teacher-led SEAL programme for early numeracy teaching. This has been partially fulfilled this year through early numeracy sessions, SEAL and the transition programme. The children were able to develop their skills in ordering numbers, counting forwards and backwards starting at different numbers and counting out amounts in groups. The children were introduced to simple BMT patterns which will be used for counting. This a model which we will continue to develop in the next school year.</w:t>
            </w:r>
          </w:p>
          <w:p w14:paraId="2044FB3B" w14:textId="77777777" w:rsidR="00006B38" w:rsidRPr="00E32F76" w:rsidRDefault="00006B38" w:rsidP="00006B38">
            <w:pPr>
              <w:pStyle w:val="ListParagraph"/>
              <w:numPr>
                <w:ilvl w:val="0"/>
                <w:numId w:val="12"/>
              </w:numPr>
              <w:spacing w:before="120"/>
            </w:pPr>
            <w:r w:rsidRPr="00E32F76">
              <w:t>Continue to develop Helicopter Stories – incl</w:t>
            </w:r>
            <w:r w:rsidR="00C15E91" w:rsidRPr="00E32F76">
              <w:t>uding</w:t>
            </w:r>
            <w:r w:rsidRPr="00E32F76">
              <w:t xml:space="preserve"> pupils from school and child-led learning. This has been further developed this year and has been and linked into</w:t>
            </w:r>
            <w:r w:rsidR="00195625" w:rsidRPr="00E32F76">
              <w:t xml:space="preserve"> a</w:t>
            </w:r>
            <w:r w:rsidRPr="00E32F76">
              <w:t xml:space="preserve"> wider programme </w:t>
            </w:r>
            <w:r w:rsidR="00E32F76" w:rsidRPr="00E32F76">
              <w:t>for individuals in the school</w:t>
            </w:r>
            <w:r w:rsidRPr="00E32F76">
              <w:t>. The Helicopter Stories approach has supported children’s storytelling and engagement with a story. The children have had opportunities to create their own stories which have been scribed and read back to them. They have then had to opportunity to act out their story with their friends, taking on the roles of the characters. This approach will be developed next year by linking the ELC and P1 together to develop their storytelling and story engagement.</w:t>
            </w:r>
          </w:p>
          <w:p w14:paraId="1166D02B" w14:textId="77777777" w:rsidR="00006B38" w:rsidRPr="00E32F76" w:rsidRDefault="00006B38" w:rsidP="00006B38">
            <w:pPr>
              <w:pStyle w:val="ListParagraph"/>
              <w:numPr>
                <w:ilvl w:val="0"/>
                <w:numId w:val="12"/>
              </w:numPr>
              <w:spacing w:before="120"/>
            </w:pPr>
            <w:r w:rsidRPr="00E32F76">
              <w:t xml:space="preserve">Develop the children’s numeracy skills development through further developing and embedding the block play programme. This was shared outwith the school to other practitioners. Children have been observed building structures and adding people, where they are developing play and developing the complexity of their builds. Due to </w:t>
            </w:r>
            <w:r w:rsidR="00E32F76" w:rsidRPr="00E32F76">
              <w:t xml:space="preserve">the </w:t>
            </w:r>
            <w:r w:rsidRPr="00E32F76">
              <w:t>size of room the children haven’t had the same access to the larger blocks. This will be continued into the new school year, where a planned redesign of classroom and open area layout will mean the children have easier access to all sizes and shapes of blocks to ensure that the</w:t>
            </w:r>
            <w:r w:rsidR="00E32F76" w:rsidRPr="00E32F76">
              <w:t>y</w:t>
            </w:r>
            <w:r w:rsidRPr="00E32F76">
              <w:t xml:space="preserve"> can continue to develop their block play skills and structures.</w:t>
            </w:r>
          </w:p>
          <w:p w14:paraId="304CAAE8" w14:textId="77777777" w:rsidR="00006B38" w:rsidRPr="00E32F76" w:rsidRDefault="00006B38" w:rsidP="00006B38">
            <w:pPr>
              <w:pStyle w:val="ListParagraph"/>
              <w:numPr>
                <w:ilvl w:val="0"/>
                <w:numId w:val="12"/>
              </w:numPr>
              <w:spacing w:before="120"/>
            </w:pPr>
            <w:r w:rsidRPr="00E32F76">
              <w:t xml:space="preserve">Develop and embed the Play on Pedals Programme which was established </w:t>
            </w:r>
            <w:r w:rsidR="00E32F76" w:rsidRPr="00E32F76">
              <w:t xml:space="preserve">in </w:t>
            </w:r>
            <w:r w:rsidRPr="00E32F76">
              <w:t>2023-2024. From first introducing programme, the children are now engaging and accessing pedal play more than ever. Play on Pedals terminology and coaching are used as routine when children are playing. This has developed into child led sessions with the children initiating when they would like their bikes out and what they would like to do when they are using them. All children are confident when using bikes</w:t>
            </w:r>
            <w:r w:rsidR="00E32F76" w:rsidRPr="00E32F76">
              <w:t xml:space="preserve"> – creating small ramps and taking</w:t>
            </w:r>
            <w:r w:rsidRPr="00E32F76">
              <w:t xml:space="preserve"> advantage of hill areas when using school play area. All staff ensure that risk assessment discussions are frequently had when children are using the bikes. All children are aware the</w:t>
            </w:r>
            <w:r w:rsidR="00E86E80" w:rsidRPr="00E32F76">
              <w:t>y</w:t>
            </w:r>
            <w:r w:rsidRPr="00E32F76">
              <w:t xml:space="preserve"> must have their helmets on when they want to use the bikes and they now initiate this independently.</w:t>
            </w:r>
          </w:p>
          <w:p w14:paraId="08456359" w14:textId="77777777" w:rsidR="00006B38" w:rsidRPr="00E32F76" w:rsidRDefault="00006B38" w:rsidP="00006B38">
            <w:pPr>
              <w:pStyle w:val="ListParagraph"/>
              <w:numPr>
                <w:ilvl w:val="0"/>
                <w:numId w:val="12"/>
              </w:numPr>
              <w:spacing w:before="120"/>
            </w:pPr>
            <w:r w:rsidRPr="00E32F76">
              <w:t xml:space="preserve">Embed PLPs and planning model established </w:t>
            </w:r>
            <w:r w:rsidR="00E32F76" w:rsidRPr="00E32F76">
              <w:t xml:space="preserve">in </w:t>
            </w:r>
            <w:r w:rsidRPr="00E32F76">
              <w:t xml:space="preserve">2023-2024. Both PLPs and </w:t>
            </w:r>
            <w:r w:rsidR="00E32F76" w:rsidRPr="00E32F76">
              <w:t>planning are embedded in the ELC</w:t>
            </w:r>
            <w:r w:rsidRPr="00E32F76">
              <w:t xml:space="preserve"> and through discussions some changes and adaptations have been made. SHANARRI indicators have been added to PLPs and a clear next steps box created – evidence in floor books. </w:t>
            </w:r>
          </w:p>
          <w:p w14:paraId="6900F15F" w14:textId="77777777" w:rsidR="008A5D3E" w:rsidRPr="00757273" w:rsidRDefault="00006B38" w:rsidP="00E32F76">
            <w:pPr>
              <w:pStyle w:val="ListParagraph"/>
              <w:numPr>
                <w:ilvl w:val="0"/>
                <w:numId w:val="12"/>
              </w:numPr>
              <w:spacing w:before="120"/>
              <w:rPr>
                <w:b w:val="0"/>
              </w:rPr>
            </w:pPr>
            <w:r w:rsidRPr="00E32F76">
              <w:t>Develop and deliver a parental and community engagement strategy with the school. Bookbug has been well-attended and has attracted families from the community – some families with no current relationship with the school have attended sessions and almost all families with children in the ELC/school have attended the sessions and have brought younger siblings. Bookbug feedback has been positive and parents woul</w:t>
            </w:r>
            <w:r w:rsidR="00E32F76" w:rsidRPr="00E32F76">
              <w:t>d like the sessions to continue</w:t>
            </w:r>
            <w:r w:rsidRPr="00E32F76">
              <w:t xml:space="preserve">. </w:t>
            </w:r>
            <w:r w:rsidR="00E32F76" w:rsidRPr="00E32F76">
              <w:t>At t</w:t>
            </w:r>
            <w:r w:rsidRPr="00E32F76">
              <w:t xml:space="preserve">he most recent Bookbug all families in the ELC were represented. Stay &amp; Play sessions have also been held where the majority of families came. An information session for </w:t>
            </w:r>
            <w:r w:rsidRPr="00E32F76">
              <w:lastRenderedPageBreak/>
              <w:t>E</w:t>
            </w:r>
            <w:r w:rsidR="00AE0191" w:rsidRPr="00E32F76">
              <w:t>LC/future P</w:t>
            </w:r>
            <w:r w:rsidRPr="00E32F76">
              <w:t>1 families was held to explain more about key documents, play pedagogy and early litera</w:t>
            </w:r>
            <w:r w:rsidR="00AE0191" w:rsidRPr="00E32F76">
              <w:t>cy &amp; numeracy. At this session the majority, 75%,</w:t>
            </w:r>
            <w:r w:rsidRPr="00E32F76">
              <w:t xml:space="preserve"> of families attended.</w:t>
            </w:r>
            <w:r w:rsidR="00AE0191" w:rsidRPr="00E32F76">
              <w:t xml:space="preserve"> Families were engaged in the discussions and were given questionnaires to feedback on what </w:t>
            </w:r>
            <w:r w:rsidR="00E32F76" w:rsidRPr="00E32F76">
              <w:t>they would like to know more of</w:t>
            </w:r>
            <w:r w:rsidR="00AE0191" w:rsidRPr="00E32F76">
              <w:t>, so we can plan for future events.</w:t>
            </w:r>
          </w:p>
        </w:tc>
      </w:tr>
      <w:tr w:rsidR="008A5D3E" w:rsidRPr="00757273" w14:paraId="74C099A1" w14:textId="77777777" w:rsidTr="003A73F2">
        <w:trPr>
          <w:trHeight w:val="2737"/>
        </w:trPr>
        <w:tc>
          <w:tcPr>
            <w:cnfStyle w:val="001000000000" w:firstRow="0" w:lastRow="0" w:firstColumn="1" w:lastColumn="0" w:oddVBand="0" w:evenVBand="0" w:oddHBand="0" w:evenHBand="0" w:firstRowFirstColumn="0" w:firstRowLastColumn="0" w:lastRowFirstColumn="0" w:lastRowLastColumn="0"/>
            <w:tcW w:w="10792" w:type="dxa"/>
          </w:tcPr>
          <w:p w14:paraId="6DFECCEC" w14:textId="77777777" w:rsidR="008A5D3E" w:rsidRPr="00E32F76" w:rsidRDefault="008A5D3E" w:rsidP="00DD4AF3">
            <w:pPr>
              <w:spacing w:before="120" w:after="120"/>
              <w:rPr>
                <w:rFonts w:ascii="Arial" w:hAnsi="Arial" w:cs="Arial"/>
              </w:rPr>
            </w:pPr>
            <w:r w:rsidRPr="00E32F76">
              <w:rPr>
                <w:rFonts w:ascii="Arial" w:hAnsi="Arial" w:cs="Arial"/>
              </w:rPr>
              <w:lastRenderedPageBreak/>
              <w:t>Next Steps:</w:t>
            </w:r>
          </w:p>
          <w:p w14:paraId="63086DDF" w14:textId="77777777" w:rsidR="008A5D3E" w:rsidRPr="00E32F76" w:rsidRDefault="0057559E" w:rsidP="00DD4AF3">
            <w:pPr>
              <w:spacing w:before="120"/>
              <w:rPr>
                <w:rFonts w:ascii="Arial" w:hAnsi="Arial" w:cs="Arial"/>
              </w:rPr>
            </w:pPr>
            <w:r w:rsidRPr="00E32F76">
              <w:rPr>
                <w:rFonts w:ascii="Arial" w:hAnsi="Arial" w:cs="Arial"/>
              </w:rPr>
              <w:t>Continue the early literacy and numeracy teaching sessions.</w:t>
            </w:r>
          </w:p>
          <w:p w14:paraId="556BF2D4" w14:textId="77777777" w:rsidR="0057559E" w:rsidRPr="00E32F76" w:rsidRDefault="0057559E" w:rsidP="00DD4AF3">
            <w:pPr>
              <w:spacing w:before="120"/>
              <w:rPr>
                <w:rFonts w:ascii="Arial" w:hAnsi="Arial" w:cs="Arial"/>
              </w:rPr>
            </w:pPr>
            <w:r w:rsidRPr="00E32F76">
              <w:rPr>
                <w:rFonts w:ascii="Arial" w:hAnsi="Arial" w:cs="Arial"/>
              </w:rPr>
              <w:t>Continue to development family and community engagement through Bookbug, stay &amp; play sessions.</w:t>
            </w:r>
          </w:p>
          <w:p w14:paraId="294FA1A8" w14:textId="77777777" w:rsidR="000F7C5C" w:rsidRPr="00E32F76" w:rsidRDefault="00C15E91" w:rsidP="00DD4AF3">
            <w:pPr>
              <w:spacing w:before="120"/>
              <w:rPr>
                <w:rFonts w:ascii="Arial" w:hAnsi="Arial" w:cs="Arial"/>
              </w:rPr>
            </w:pPr>
            <w:r w:rsidRPr="00E32F76">
              <w:rPr>
                <w:rFonts w:ascii="Arial" w:hAnsi="Arial" w:cs="Arial"/>
              </w:rPr>
              <w:t>Revisit Realising the Ambition.</w:t>
            </w:r>
          </w:p>
          <w:p w14:paraId="6EF9806C" w14:textId="77777777" w:rsidR="008A5D3E" w:rsidRPr="00757273" w:rsidRDefault="008A5D3E" w:rsidP="00DD4AF3">
            <w:pPr>
              <w:spacing w:before="120"/>
              <w:rPr>
                <w:rFonts w:ascii="Arial" w:hAnsi="Arial" w:cs="Arial"/>
                <w:b w:val="0"/>
              </w:rPr>
            </w:pPr>
          </w:p>
        </w:tc>
      </w:tr>
    </w:tbl>
    <w:p w14:paraId="1BD2B2FF" w14:textId="77777777" w:rsidR="00317FB4" w:rsidRPr="00317FB4" w:rsidRDefault="00317FB4" w:rsidP="00317FB4">
      <w:pPr>
        <w:tabs>
          <w:tab w:val="left" w:pos="5365"/>
        </w:tabs>
        <w:rPr>
          <w:rFonts w:ascii="Arial" w:hAnsi="Arial" w:cs="Arial"/>
        </w:rPr>
      </w:pPr>
    </w:p>
    <w:p w14:paraId="7D299DB3" w14:textId="77777777" w:rsidR="00757273" w:rsidRDefault="00757273">
      <w:r>
        <w:br w:type="page"/>
      </w:r>
    </w:p>
    <w:p w14:paraId="4093DDA7" w14:textId="77777777" w:rsidR="00F24167" w:rsidRDefault="00F24167"/>
    <w:tbl>
      <w:tblPr>
        <w:tblStyle w:val="TableGrid"/>
        <w:tblW w:w="10782" w:type="dxa"/>
        <w:tblInd w:w="-147" w:type="dxa"/>
        <w:tblLook w:val="04A0" w:firstRow="1" w:lastRow="0" w:firstColumn="1" w:lastColumn="0" w:noHBand="0" w:noVBand="1"/>
      </w:tblPr>
      <w:tblGrid>
        <w:gridCol w:w="10782"/>
      </w:tblGrid>
      <w:tr w:rsidR="00F24167" w:rsidRPr="00B95B25" w14:paraId="59C8A1DC" w14:textId="77777777" w:rsidTr="00B14411">
        <w:trPr>
          <w:cantSplit/>
          <w:trHeight w:val="875"/>
        </w:trPr>
        <w:tc>
          <w:tcPr>
            <w:tcW w:w="10782" w:type="dxa"/>
            <w:shd w:val="clear" w:color="auto" w:fill="0070C0"/>
          </w:tcPr>
          <w:p w14:paraId="03AB32CD" w14:textId="77777777" w:rsidR="00F24167" w:rsidRPr="00B95B25" w:rsidRDefault="00F24167" w:rsidP="00F24167">
            <w:pPr>
              <w:spacing w:before="240" w:after="240"/>
              <w:rPr>
                <w:rFonts w:ascii="Arial" w:hAnsi="Arial" w:cs="Arial"/>
                <w:sz w:val="32"/>
                <w:szCs w:val="32"/>
              </w:rPr>
            </w:pPr>
            <w:r w:rsidRPr="00B95B25">
              <w:rPr>
                <w:rFonts w:ascii="Arial" w:hAnsi="Arial" w:cs="Arial"/>
              </w:rPr>
              <w:br w:type="page"/>
            </w:r>
            <w:r w:rsidRPr="00B95B25">
              <w:rPr>
                <w:rFonts w:ascii="Arial" w:hAnsi="Arial" w:cs="Arial"/>
              </w:rPr>
              <w:br w:type="page"/>
            </w:r>
            <w:r w:rsidRPr="00F24167">
              <w:rPr>
                <w:rFonts w:ascii="Arial" w:hAnsi="Arial" w:cs="Arial"/>
                <w:color w:val="FFFFFF" w:themeColor="background1"/>
                <w:sz w:val="32"/>
                <w:szCs w:val="32"/>
              </w:rPr>
              <w:t>1.</w:t>
            </w:r>
            <w:r>
              <w:rPr>
                <w:rFonts w:ascii="Arial" w:hAnsi="Arial" w:cs="Arial"/>
                <w:color w:val="FFFFFF" w:themeColor="background1"/>
                <w:sz w:val="32"/>
                <w:szCs w:val="32"/>
              </w:rPr>
              <w:t>1</w:t>
            </w:r>
            <w:r w:rsidRPr="00F24167">
              <w:rPr>
                <w:rFonts w:ascii="Arial" w:hAnsi="Arial" w:cs="Arial"/>
                <w:color w:val="FFFFFF" w:themeColor="background1"/>
              </w:rPr>
              <w:tab/>
            </w:r>
            <w:r w:rsidRPr="00F24167">
              <w:rPr>
                <w:rFonts w:ascii="Arial" w:hAnsi="Arial" w:cs="Arial"/>
                <w:color w:val="FFFFFF" w:themeColor="background1"/>
                <w:sz w:val="32"/>
                <w:szCs w:val="32"/>
              </w:rPr>
              <w:t>Attainment Data</w:t>
            </w:r>
          </w:p>
        </w:tc>
      </w:tr>
      <w:tr w:rsidR="00F24167" w:rsidRPr="00B95B25" w14:paraId="080F7449" w14:textId="77777777" w:rsidTr="00B14411">
        <w:trPr>
          <w:cantSplit/>
          <w:trHeight w:val="715"/>
        </w:trPr>
        <w:tc>
          <w:tcPr>
            <w:tcW w:w="10782" w:type="dxa"/>
          </w:tcPr>
          <w:p w14:paraId="00F66864" w14:textId="44E10FF6" w:rsidR="00F24167" w:rsidRPr="00B95B25" w:rsidRDefault="0008644C" w:rsidP="001D0039">
            <w:pPr>
              <w:spacing w:before="120" w:after="120"/>
              <w:ind w:left="34"/>
              <w:rPr>
                <w:rFonts w:ascii="Arial" w:hAnsi="Arial" w:cs="Arial"/>
              </w:rPr>
            </w:pPr>
            <w:r>
              <w:t>We are a very small school with small numbers in each stage. We do not, therefore, share attainment data in this report for stakeholders in order to avoid the identification of individuals’ or small groups’ data.</w:t>
            </w:r>
          </w:p>
        </w:tc>
      </w:tr>
    </w:tbl>
    <w:p w14:paraId="41C2948C" w14:textId="1B30A13E" w:rsidR="0008644C" w:rsidRDefault="00F24167" w:rsidP="00F24167">
      <w:pPr>
        <w:rPr>
          <w:rFonts w:ascii="Arial" w:hAnsi="Arial" w:cs="Arial"/>
        </w:rPr>
      </w:pPr>
      <w:r w:rsidRPr="00B95B25">
        <w:rPr>
          <w:rFonts w:ascii="Arial" w:hAnsi="Arial" w:cs="Arial"/>
        </w:rPr>
        <w:t xml:space="preserve">  </w:t>
      </w:r>
    </w:p>
    <w:p w14:paraId="33A68D22" w14:textId="77777777" w:rsidR="0008644C" w:rsidRDefault="0008644C">
      <w:pPr>
        <w:rPr>
          <w:rFonts w:ascii="Arial" w:hAnsi="Arial" w:cs="Arial"/>
        </w:rPr>
      </w:pPr>
      <w:r>
        <w:rPr>
          <w:rFonts w:ascii="Arial" w:hAnsi="Arial" w:cs="Arial"/>
        </w:rPr>
        <w:br w:type="page"/>
      </w:r>
    </w:p>
    <w:p w14:paraId="6B5E4958" w14:textId="77777777" w:rsidR="00F24167" w:rsidRPr="00B95B25" w:rsidRDefault="00F24167" w:rsidP="00F24167">
      <w:pPr>
        <w:rPr>
          <w:rFonts w:ascii="Arial" w:hAnsi="Arial" w:cs="Arial"/>
        </w:rPr>
      </w:pPr>
    </w:p>
    <w:tbl>
      <w:tblPr>
        <w:tblStyle w:val="GridTable4-Accent6"/>
        <w:tblW w:w="10299"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299"/>
      </w:tblGrid>
      <w:tr w:rsidR="004B7E00" w:rsidRPr="00B95B25" w14:paraId="240762BD" w14:textId="77777777" w:rsidTr="008A5D3E">
        <w:trPr>
          <w:cnfStyle w:val="100000000000" w:firstRow="1" w:lastRow="0" w:firstColumn="0" w:lastColumn="0" w:oddVBand="0" w:evenVBand="0" w:oddHBand="0"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10299" w:type="dxa"/>
            <w:tcBorders>
              <w:top w:val="none" w:sz="0" w:space="0" w:color="auto"/>
              <w:left w:val="none" w:sz="0" w:space="0" w:color="auto"/>
              <w:bottom w:val="none" w:sz="0" w:space="0" w:color="auto"/>
              <w:right w:val="none" w:sz="0" w:space="0" w:color="auto"/>
            </w:tcBorders>
          </w:tcPr>
          <w:p w14:paraId="4F2A45DD" w14:textId="77777777" w:rsidR="004B7E00" w:rsidRPr="00B95B25" w:rsidRDefault="004B7E00" w:rsidP="004B7E00">
            <w:pPr>
              <w:spacing w:before="120" w:after="120"/>
              <w:rPr>
                <w:rFonts w:ascii="Arial" w:hAnsi="Arial" w:cs="Arial"/>
                <w:sz w:val="36"/>
                <w:szCs w:val="28"/>
              </w:rPr>
            </w:pPr>
            <w:r w:rsidRPr="00B95B25">
              <w:rPr>
                <w:rFonts w:ascii="Arial" w:hAnsi="Arial" w:cs="Arial"/>
                <w:sz w:val="44"/>
              </w:rPr>
              <w:br w:type="page"/>
            </w:r>
            <w:r w:rsidRPr="00B95B25">
              <w:rPr>
                <w:rFonts w:ascii="Arial" w:hAnsi="Arial" w:cs="Arial"/>
                <w:sz w:val="44"/>
              </w:rPr>
              <w:br w:type="page"/>
            </w:r>
            <w:r w:rsidRPr="00B95B25">
              <w:rPr>
                <w:rFonts w:ascii="Arial" w:hAnsi="Arial" w:cs="Arial"/>
                <w:sz w:val="36"/>
                <w:szCs w:val="28"/>
              </w:rPr>
              <w:t xml:space="preserve">Wider achievements       </w:t>
            </w:r>
          </w:p>
          <w:p w14:paraId="23C706BB"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opportunities for wider achievement were offered?</w:t>
            </w:r>
          </w:p>
          <w:p w14:paraId="2559E670"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systems are in place to track and monitor participation?</w:t>
            </w:r>
          </w:p>
          <w:p w14:paraId="04EA1A80" w14:textId="77777777" w:rsidR="004B7E00" w:rsidRPr="00B95B25" w:rsidRDefault="004B7E00" w:rsidP="004B7E00">
            <w:pPr>
              <w:pStyle w:val="ListParagraph"/>
              <w:numPr>
                <w:ilvl w:val="0"/>
                <w:numId w:val="6"/>
              </w:numPr>
              <w:spacing w:before="120" w:after="120"/>
              <w:rPr>
                <w:rFonts w:ascii="Arial" w:hAnsi="Arial" w:cs="Arial"/>
                <w:sz w:val="20"/>
                <w:szCs w:val="20"/>
              </w:rPr>
            </w:pPr>
            <w:r w:rsidRPr="00B95B25">
              <w:rPr>
                <w:rFonts w:ascii="Arial" w:hAnsi="Arial" w:cs="Arial"/>
                <w:sz w:val="24"/>
                <w:szCs w:val="20"/>
              </w:rPr>
              <w:t xml:space="preserve">How have you addressed any gaps in participation?                                                                                          </w:t>
            </w:r>
          </w:p>
        </w:tc>
      </w:tr>
      <w:tr w:rsidR="004B7E00" w:rsidRPr="00B95B25" w14:paraId="7595C48C" w14:textId="77777777" w:rsidTr="00757273">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10299" w:type="dxa"/>
            <w:shd w:val="clear" w:color="auto" w:fill="FFFFFF" w:themeFill="background1"/>
          </w:tcPr>
          <w:p w14:paraId="4A63B604" w14:textId="099C9617" w:rsidR="00621C56" w:rsidRDefault="00621C56" w:rsidP="00621C56">
            <w:r w:rsidRPr="00621C56">
              <w:t xml:space="preserve">Wider achievement has continued to be a focus throughout the year – the Parent Council-run pickle ball club began as PC involvement in a pickle ball club at the village hall and, with Active Schools’ support, ran successfully. </w:t>
            </w:r>
            <w:r w:rsidR="00E32F76">
              <w:t xml:space="preserve">Our </w:t>
            </w:r>
            <w:r w:rsidRPr="00621C56">
              <w:t xml:space="preserve">Parent council also ran an after-school craft club which </w:t>
            </w:r>
            <w:r w:rsidR="00E32F76">
              <w:t xml:space="preserve">was again, well-attended (83%). </w:t>
            </w:r>
            <w:r w:rsidR="00E47EA3">
              <w:t xml:space="preserve">Parent Council was keen to improve access to after school activities since so many of those available are based in Campbeltown and require transport and time. </w:t>
            </w:r>
            <w:r w:rsidRPr="00621C56">
              <w:t>Lego Club has run continuo</w:t>
            </w:r>
            <w:r w:rsidR="00E32F76">
              <w:t xml:space="preserve">usly through the year, led by our </w:t>
            </w:r>
            <w:r w:rsidR="00C15E91">
              <w:t>Class Teacher</w:t>
            </w:r>
            <w:r w:rsidRPr="00621C56">
              <w:t>, and has had a consistent memb</w:t>
            </w:r>
            <w:r w:rsidR="00E32F76">
              <w:t>ership of 70% of the children</w:t>
            </w:r>
            <w:r w:rsidRPr="00621C56">
              <w:t xml:space="preserve">. Young Sports Leaders was attended by all </w:t>
            </w:r>
            <w:r w:rsidR="00E32F76">
              <w:t xml:space="preserve">of </w:t>
            </w:r>
            <w:r w:rsidRPr="00621C56">
              <w:t xml:space="preserve">the children in March. </w:t>
            </w:r>
          </w:p>
          <w:p w14:paraId="6E4A8A9F" w14:textId="77777777" w:rsidR="00621C56" w:rsidRDefault="00621C56" w:rsidP="00621C56"/>
          <w:p w14:paraId="3CB4E76E" w14:textId="77777777" w:rsidR="00E32F76" w:rsidRDefault="00E32F76" w:rsidP="00621C56">
            <w:r>
              <w:t>Attendance at after-school activities is monitored. Where pupils are not at first able to attend supportiv</w:t>
            </w:r>
            <w:r w:rsidR="00366509">
              <w:t>e conversations with parents have been</w:t>
            </w:r>
            <w:r>
              <w:t xml:space="preserve"> held to encourage pupils to participate</w:t>
            </w:r>
            <w:r w:rsidR="00366509">
              <w:t>.</w:t>
            </w:r>
          </w:p>
          <w:p w14:paraId="031F2F92" w14:textId="77777777" w:rsidR="00621C56" w:rsidRDefault="00621C56" w:rsidP="00621C56"/>
          <w:p w14:paraId="5E70A7E3" w14:textId="77777777" w:rsidR="00307CEB" w:rsidRDefault="00621C56" w:rsidP="00621C56">
            <w:r w:rsidRPr="00621C56">
              <w:t>As always, a wide variety of wider achievement opportunities has been sought and offered throughout the year. We have again entered the Kintyre Virtual Games competition and events such as girls’ rugby, the Rotary Quiz, the school visit to Arran COAST/heritage centre, animation with Aardman, Drumlemble shared learning, a visit from the Scottish Parliament education team and the recent visit from the Story Wagon, whose bid for funding was supported and endorsed by the school</w:t>
            </w:r>
            <w:r w:rsidR="00C15E91">
              <w:t>,</w:t>
            </w:r>
            <w:r w:rsidRPr="00621C56">
              <w:t xml:space="preserve"> have given pupils new perspectives on their world and shown them life beyond Carradale. </w:t>
            </w:r>
            <w:r w:rsidR="00307CEB">
              <w:t xml:space="preserve">The world of work was explored in our Employability Day when local professionals attended to share their working lives and responsibilities with the children. </w:t>
            </w:r>
          </w:p>
          <w:p w14:paraId="22E5A3FC" w14:textId="77777777" w:rsidR="00307CEB" w:rsidRDefault="00307CEB" w:rsidP="00621C56"/>
          <w:p w14:paraId="5ED0AFF8" w14:textId="77777777" w:rsidR="00621C56" w:rsidRDefault="00621C56" w:rsidP="00621C56">
            <w:r w:rsidRPr="00621C56">
              <w:t>The school has engaged in a number of competitions and encouraged pupils to enter events out of school – one pupil has found real success and has entered three writing compe</w:t>
            </w:r>
            <w:r>
              <w:t>t</w:t>
            </w:r>
            <w:r w:rsidRPr="00621C56">
              <w:t>itions throughout the year following a school entry last year. Other pupils have shared achievements such as gaining Blue Peter badges and rearing hens or helping with lambing and livestock on the family farm. We have had all 3 P7 pupils register for the Baldy/Millennium Cup which was made possible by our offer of transport this time. Furthermore we have promoted after school clubs and activit</w:t>
            </w:r>
            <w:r w:rsidR="00366509">
              <w:t>ies run by partners in the area. Th</w:t>
            </w:r>
            <w:r w:rsidRPr="00621C56">
              <w:t>ere has been take up at Paddle Boarding (2 pupils), gymnastics (1 pupil), cadets (1 pupil) and Cubs/Scouts</w:t>
            </w:r>
            <w:r w:rsidR="008D2B5C">
              <w:t xml:space="preserve"> </w:t>
            </w:r>
            <w:r w:rsidRPr="00621C56">
              <w:t>(4 pupils).</w:t>
            </w:r>
            <w:r>
              <w:t xml:space="preserve"> When possible, we have also brokered lifts for children amongst other parents when possible so that one child without transport to the P7 party is now able to attend.</w:t>
            </w:r>
          </w:p>
          <w:p w14:paraId="06FBAA7E" w14:textId="77777777" w:rsidR="00621C56" w:rsidRDefault="00621C56" w:rsidP="00621C56"/>
          <w:p w14:paraId="7FC85EBD" w14:textId="77777777" w:rsidR="00621C56" w:rsidRDefault="00621C56" w:rsidP="00621C56">
            <w:r w:rsidRPr="00621C56">
              <w:t>Accreditation for school-led activ</w:t>
            </w:r>
            <w:r w:rsidR="008D2B5C">
              <w:t>ities has not been possible. Our Class Teacher</w:t>
            </w:r>
            <w:r w:rsidRPr="00621C56">
              <w:t xml:space="preserve"> researched the possibility for Lego Club; this is expensive and complex but could be considered for the future, bearing in mind the popularity of the club and its planned continuation next year.</w:t>
            </w:r>
          </w:p>
          <w:p w14:paraId="44E776FD" w14:textId="77777777" w:rsidR="008E7898" w:rsidRDefault="008E7898" w:rsidP="00621C56"/>
          <w:p w14:paraId="7ECCAB56" w14:textId="77777777" w:rsidR="008E7898" w:rsidRDefault="008E7898" w:rsidP="00621C56">
            <w:pPr>
              <w:rPr>
                <w:b w:val="0"/>
                <w:bCs w:val="0"/>
              </w:rPr>
            </w:pPr>
            <w:r>
              <w:t>Pupil feedback about wider learning opportunities was universally positive. All pupils who attended enjoyed Lego Club and asked for it to run again in the year ahead. Pupils showed appreciation for the adults and young people who spent time with them – “The lady who was teaching us was nice.” Furthermore, they enjoyed work with the Young Sports Leaders – “I liked the CGS pupils – doing the club with them means I’ll know someone when I go to the grammar.”</w:t>
            </w:r>
          </w:p>
          <w:p w14:paraId="640D2D02" w14:textId="77777777" w:rsidR="00E47EA3" w:rsidRDefault="00E47EA3" w:rsidP="00621C56">
            <w:pPr>
              <w:rPr>
                <w:b w:val="0"/>
                <w:bCs w:val="0"/>
              </w:rPr>
            </w:pPr>
          </w:p>
          <w:p w14:paraId="095F3EC8" w14:textId="3A909D90" w:rsidR="00621C56" w:rsidRDefault="00E47EA3" w:rsidP="00157241">
            <w:r>
              <w:t xml:space="preserve">Wider Achievement Terrific Thursday assemblies focus on children’s wider achievement outside of school. Staff take a keen interest in </w:t>
            </w:r>
            <w:r w:rsidR="000933FF">
              <w:t>children’s conversations and encourage them to share their successes, such as hobbies, helping in the home and personal achievements such as learning to ride a bike. This enables us to ensure all children’s achievements are celebrated.</w:t>
            </w:r>
          </w:p>
          <w:p w14:paraId="3F711F76" w14:textId="6036D62B" w:rsidR="006870EC" w:rsidRDefault="00157241" w:rsidP="00157241">
            <w:r>
              <w:t>PRIORITY FIVE</w:t>
            </w:r>
            <w:r w:rsidR="006870EC">
              <w:t xml:space="preserve"> </w:t>
            </w:r>
          </w:p>
          <w:p w14:paraId="71D0C82F" w14:textId="77777777" w:rsidR="00157241" w:rsidRDefault="00157241" w:rsidP="00157241">
            <w:r>
              <w:t xml:space="preserve">RRSA – </w:t>
            </w:r>
            <w:r w:rsidR="00B05173">
              <w:t>W</w:t>
            </w:r>
            <w:r w:rsidR="006870EC">
              <w:t>e achieved the Silver award in the Spring term.</w:t>
            </w:r>
            <w:r>
              <w:t xml:space="preserve"> </w:t>
            </w:r>
          </w:p>
          <w:p w14:paraId="719C9680" w14:textId="77777777" w:rsidR="00157241" w:rsidRDefault="00157241" w:rsidP="00157241">
            <w:r>
              <w:t>Nurtur</w:t>
            </w:r>
            <w:r w:rsidR="006870EC">
              <w:t xml:space="preserve">e – </w:t>
            </w:r>
            <w:r w:rsidR="00B05173">
              <w:t>We achieved the Silver award in the Summer term.</w:t>
            </w:r>
          </w:p>
          <w:p w14:paraId="1F46AE34" w14:textId="77777777" w:rsidR="004B7E00" w:rsidRPr="00C15E91" w:rsidRDefault="006870EC" w:rsidP="00C15E91">
            <w:r>
              <w:lastRenderedPageBreak/>
              <w:t>Sports Scotland – Working with Active Schools, we applied for and were awarded the S</w:t>
            </w:r>
            <w:r w:rsidR="00157241">
              <w:t xml:space="preserve">ilver award </w:t>
            </w:r>
            <w:r>
              <w:t xml:space="preserve">in January </w:t>
            </w:r>
            <w:r w:rsidR="00157241">
              <w:t xml:space="preserve">and </w:t>
            </w:r>
            <w:r>
              <w:t xml:space="preserve">are now </w:t>
            </w:r>
            <w:r w:rsidR="00157241">
              <w:t>working towards gold.</w:t>
            </w:r>
          </w:p>
        </w:tc>
      </w:tr>
    </w:tbl>
    <w:p w14:paraId="0DA22FE4" w14:textId="77777777" w:rsidR="008A5D3E" w:rsidRDefault="008A5D3E"/>
    <w:tbl>
      <w:tblPr>
        <w:tblStyle w:val="GridTable4-Accent6"/>
        <w:tblW w:w="10531" w:type="dxa"/>
        <w:tblInd w:w="18"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531"/>
      </w:tblGrid>
      <w:tr w:rsidR="004B7E00" w:rsidRPr="00B95B25" w14:paraId="3C2E0C4D" w14:textId="77777777" w:rsidTr="001862E5">
        <w:trPr>
          <w:cnfStyle w:val="100000000000" w:firstRow="1" w:lastRow="0" w:firstColumn="0" w:lastColumn="0" w:oddVBand="0" w:evenVBand="0" w:oddHBand="0"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0531" w:type="dxa"/>
          </w:tcPr>
          <w:p w14:paraId="2213E937" w14:textId="77777777" w:rsidR="004B7E00" w:rsidRPr="00B95B25" w:rsidRDefault="004B7E00" w:rsidP="00B14411">
            <w:pPr>
              <w:spacing w:before="120" w:after="120"/>
              <w:rPr>
                <w:rFonts w:ascii="Arial" w:hAnsi="Arial" w:cs="Arial"/>
                <w:sz w:val="36"/>
                <w:szCs w:val="36"/>
              </w:rPr>
            </w:pPr>
            <w:r w:rsidRPr="00B95B25">
              <w:rPr>
                <w:rFonts w:ascii="Arial" w:hAnsi="Arial" w:cs="Arial"/>
                <w:sz w:val="44"/>
              </w:rPr>
              <w:t>Pupil Equity Funding</w:t>
            </w:r>
          </w:p>
          <w:p w14:paraId="70E69CF9" w14:textId="77777777" w:rsidR="004B7E00" w:rsidRPr="00B95B25" w:rsidRDefault="004B7E00" w:rsidP="004B7E00">
            <w:pPr>
              <w:spacing w:before="120"/>
              <w:rPr>
                <w:rFonts w:ascii="Arial" w:hAnsi="Arial" w:cs="Arial"/>
                <w:sz w:val="28"/>
                <w:szCs w:val="36"/>
              </w:rPr>
            </w:pPr>
            <w:r w:rsidRPr="00B95B25">
              <w:rPr>
                <w:rFonts w:ascii="Arial" w:hAnsi="Arial" w:cs="Arial"/>
                <w:sz w:val="28"/>
                <w:szCs w:val="36"/>
              </w:rPr>
              <w:t>Summarise progress and next steps in relation to pupil equity funding</w:t>
            </w:r>
          </w:p>
          <w:p w14:paraId="5A20ECEC" w14:textId="77777777" w:rsidR="004B7E00" w:rsidRPr="00B95B25" w:rsidRDefault="004B7E00" w:rsidP="004B7E00">
            <w:pPr>
              <w:pStyle w:val="ListParagraph"/>
              <w:spacing w:before="120" w:after="120"/>
              <w:ind w:left="360"/>
              <w:rPr>
                <w:rFonts w:ascii="Arial" w:hAnsi="Arial" w:cs="Arial"/>
                <w:sz w:val="20"/>
                <w:szCs w:val="20"/>
              </w:rPr>
            </w:pPr>
          </w:p>
        </w:tc>
      </w:tr>
      <w:tr w:rsidR="004B7E00" w:rsidRPr="00B95B25" w14:paraId="5CEC5841" w14:textId="77777777" w:rsidTr="00757273">
        <w:trPr>
          <w:cnfStyle w:val="000000100000" w:firstRow="0" w:lastRow="0" w:firstColumn="0" w:lastColumn="0" w:oddVBand="0" w:evenVBand="0" w:oddHBand="1" w:evenHBand="0" w:firstRowFirstColumn="0" w:firstRowLastColumn="0" w:lastRowFirstColumn="0" w:lastRowLastColumn="0"/>
          <w:trHeight w:val="10754"/>
        </w:trPr>
        <w:tc>
          <w:tcPr>
            <w:cnfStyle w:val="001000000000" w:firstRow="0" w:lastRow="0" w:firstColumn="1" w:lastColumn="0" w:oddVBand="0" w:evenVBand="0" w:oddHBand="0" w:evenHBand="0" w:firstRowFirstColumn="0" w:firstRowLastColumn="0" w:lastRowFirstColumn="0" w:lastRowLastColumn="0"/>
            <w:tcW w:w="10531" w:type="dxa"/>
            <w:shd w:val="clear" w:color="auto" w:fill="FFFFFF" w:themeFill="background1"/>
          </w:tcPr>
          <w:p w14:paraId="4D9AB565" w14:textId="77777777" w:rsidR="00157241" w:rsidRDefault="004B7E00" w:rsidP="00635D75">
            <w:pPr>
              <w:spacing w:before="120" w:after="120"/>
              <w:rPr>
                <w:rFonts w:ascii="Arial" w:hAnsi="Arial" w:cs="Arial"/>
                <w:b w:val="0"/>
              </w:rPr>
            </w:pPr>
            <w:r w:rsidRPr="00B95B25">
              <w:rPr>
                <w:rFonts w:ascii="Arial" w:hAnsi="Arial" w:cs="Arial"/>
              </w:rPr>
              <w:t>Progress and Impact:</w:t>
            </w:r>
          </w:p>
          <w:p w14:paraId="432DD236" w14:textId="77777777" w:rsidR="00635D75" w:rsidRPr="004163B5" w:rsidRDefault="00635D75" w:rsidP="00635D75">
            <w:pPr>
              <w:spacing w:before="120" w:after="120"/>
              <w:rPr>
                <w:rFonts w:cstheme="minorHAnsi"/>
              </w:rPr>
            </w:pPr>
            <w:r w:rsidRPr="004163B5">
              <w:rPr>
                <w:rFonts w:cstheme="minorHAnsi"/>
              </w:rPr>
              <w:t xml:space="preserve">Lego Therapy has been delivered throughout the year in groups under the title of Lego Leaders. </w:t>
            </w:r>
          </w:p>
          <w:p w14:paraId="4FE63862" w14:textId="77777777" w:rsidR="004163B5" w:rsidRDefault="004163B5" w:rsidP="004163B5">
            <w:pPr>
              <w:pStyle w:val="xmsonormal"/>
              <w:shd w:val="clear" w:color="auto" w:fill="FFFFFF"/>
              <w:spacing w:before="0" w:beforeAutospacing="0" w:after="0" w:afterAutospacing="0"/>
              <w:rPr>
                <w:rFonts w:asciiTheme="minorHAnsi" w:hAnsiTheme="minorHAnsi" w:cstheme="minorHAnsi"/>
                <w:color w:val="242424"/>
                <w:sz w:val="22"/>
                <w:szCs w:val="22"/>
              </w:rPr>
            </w:pPr>
            <w:r w:rsidRPr="004163B5">
              <w:rPr>
                <w:rFonts w:asciiTheme="minorHAnsi" w:hAnsiTheme="minorHAnsi" w:cstheme="minorHAnsi"/>
                <w:color w:val="242424"/>
                <w:sz w:val="22"/>
                <w:szCs w:val="22"/>
              </w:rPr>
              <w:t>Lego Therapy training has afforded a staff member the opportunity to run regular project builds with pupils to support their leadership, language and communication skills.  Pupils have responded very positively to these sessions and have been recreating the format by allocating specific roles in other group projects in the classroom.</w:t>
            </w:r>
          </w:p>
          <w:p w14:paraId="4E0DEE7A" w14:textId="77777777" w:rsidR="00A84CB6" w:rsidRPr="004163B5" w:rsidRDefault="00A84CB6" w:rsidP="004163B5">
            <w:pPr>
              <w:pStyle w:val="xmsonormal"/>
              <w:shd w:val="clear" w:color="auto" w:fill="FFFFFF"/>
              <w:spacing w:before="0" w:beforeAutospacing="0" w:after="0" w:afterAutospacing="0"/>
              <w:rPr>
                <w:rFonts w:asciiTheme="minorHAnsi" w:hAnsiTheme="minorHAnsi" w:cstheme="minorHAnsi"/>
                <w:color w:val="242424"/>
                <w:sz w:val="22"/>
                <w:szCs w:val="22"/>
              </w:rPr>
            </w:pPr>
          </w:p>
          <w:p w14:paraId="0782A739" w14:textId="77777777" w:rsidR="004163B5" w:rsidRDefault="004163B5" w:rsidP="004163B5">
            <w:pPr>
              <w:pStyle w:val="xmsonormal"/>
              <w:shd w:val="clear" w:color="auto" w:fill="FFFFFF"/>
              <w:spacing w:before="0" w:beforeAutospacing="0" w:after="0" w:afterAutospacing="0"/>
              <w:rPr>
                <w:rFonts w:asciiTheme="minorHAnsi" w:hAnsiTheme="minorHAnsi" w:cstheme="minorHAnsi"/>
                <w:color w:val="242424"/>
                <w:sz w:val="22"/>
                <w:szCs w:val="22"/>
              </w:rPr>
            </w:pPr>
            <w:r w:rsidRPr="004163B5">
              <w:rPr>
                <w:rFonts w:asciiTheme="minorHAnsi" w:hAnsiTheme="minorHAnsi" w:cstheme="minorHAnsi"/>
                <w:color w:val="242424"/>
                <w:sz w:val="22"/>
                <w:szCs w:val="22"/>
              </w:rPr>
              <w:t>All children participated in a Lego Therapy block during the 23/24 session and one key piece of feedback from the pupils revealed that they did not see the need for the ‘supplier’ role.  With this in mind, the member of staff who facilitated Lego Therapy created a new role</w:t>
            </w:r>
            <w:r w:rsidR="00C15E91">
              <w:rPr>
                <w:rFonts w:asciiTheme="minorHAnsi" w:hAnsiTheme="minorHAnsi" w:cstheme="minorHAnsi"/>
                <w:color w:val="242424"/>
                <w:sz w:val="22"/>
                <w:szCs w:val="22"/>
              </w:rPr>
              <w:t xml:space="preserve"> for 24/25</w:t>
            </w:r>
            <w:r w:rsidRPr="004163B5">
              <w:rPr>
                <w:rFonts w:asciiTheme="minorHAnsi" w:hAnsiTheme="minorHAnsi" w:cstheme="minorHAnsi"/>
                <w:color w:val="242424"/>
                <w:sz w:val="22"/>
                <w:szCs w:val="22"/>
              </w:rPr>
              <w:t>; the ‘HR Manager’.  This role involves observing the interactions between the ‘Builder’ and ‘Supplier’ and recording positive and negative aspects on a checklist.  They then provide feedback at the end of the session.  This took the focus away from simply completing a build, to having polite and positive interactions. This helps pupils consider the tone and content of other peer interactions and encourages a more team-focussed attitude to managing challenges.</w:t>
            </w:r>
          </w:p>
          <w:p w14:paraId="3A55F493" w14:textId="77777777" w:rsidR="004163B5" w:rsidRDefault="004163B5" w:rsidP="004163B5">
            <w:pPr>
              <w:pStyle w:val="xmsonormal"/>
              <w:shd w:val="clear" w:color="auto" w:fill="FFFFFF"/>
              <w:spacing w:before="0" w:beforeAutospacing="0" w:after="0" w:afterAutospacing="0"/>
              <w:rPr>
                <w:rFonts w:asciiTheme="minorHAnsi" w:hAnsiTheme="minorHAnsi" w:cstheme="minorHAnsi"/>
                <w:color w:val="242424"/>
                <w:sz w:val="22"/>
                <w:szCs w:val="22"/>
              </w:rPr>
            </w:pPr>
          </w:p>
          <w:p w14:paraId="0E946E18" w14:textId="77777777" w:rsidR="004163B5" w:rsidRDefault="004163B5" w:rsidP="004163B5">
            <w:pPr>
              <w:pStyle w:val="xmsonormal"/>
              <w:shd w:val="clear" w:color="auto" w:fill="FFFFFF"/>
              <w:spacing w:before="0" w:beforeAutospacing="0" w:after="0" w:afterAutospacing="0"/>
              <w:rPr>
                <w:rFonts w:asciiTheme="minorHAnsi" w:hAnsiTheme="minorHAnsi" w:cstheme="minorHAnsi"/>
                <w:color w:val="242424"/>
                <w:sz w:val="22"/>
                <w:szCs w:val="22"/>
              </w:rPr>
            </w:pPr>
            <w:r>
              <w:rPr>
                <w:rFonts w:asciiTheme="minorHAnsi" w:hAnsiTheme="minorHAnsi" w:cstheme="minorHAnsi"/>
                <w:color w:val="242424"/>
                <w:sz w:val="22"/>
                <w:szCs w:val="22"/>
              </w:rPr>
              <w:t xml:space="preserve">Furthermore, pupil feedback is universally positive both in terms of the experience but also in recognising </w:t>
            </w:r>
            <w:r w:rsidR="00C15E91">
              <w:rPr>
                <w:rFonts w:asciiTheme="minorHAnsi" w:hAnsiTheme="minorHAnsi" w:cstheme="minorHAnsi"/>
                <w:color w:val="242424"/>
                <w:sz w:val="22"/>
                <w:szCs w:val="22"/>
              </w:rPr>
              <w:t>the development of their skills.</w:t>
            </w:r>
            <w:r>
              <w:rPr>
                <w:rFonts w:asciiTheme="minorHAnsi" w:hAnsiTheme="minorHAnsi" w:cstheme="minorHAnsi"/>
                <w:color w:val="242424"/>
                <w:sz w:val="22"/>
                <w:szCs w:val="22"/>
              </w:rPr>
              <w:t xml:space="preserve"> Observations </w:t>
            </w:r>
            <w:r w:rsidR="00A84CB6">
              <w:rPr>
                <w:rFonts w:asciiTheme="minorHAnsi" w:hAnsiTheme="minorHAnsi" w:cstheme="minorHAnsi"/>
                <w:color w:val="242424"/>
                <w:sz w:val="22"/>
                <w:szCs w:val="22"/>
              </w:rPr>
              <w:t xml:space="preserve">in other lessons, as mentioned earlier, </w:t>
            </w:r>
            <w:r>
              <w:rPr>
                <w:rFonts w:asciiTheme="minorHAnsi" w:hAnsiTheme="minorHAnsi" w:cstheme="minorHAnsi"/>
                <w:color w:val="242424"/>
                <w:sz w:val="22"/>
                <w:szCs w:val="22"/>
              </w:rPr>
              <w:t xml:space="preserve">have also noted that </w:t>
            </w:r>
            <w:r w:rsidR="00A84CB6">
              <w:rPr>
                <w:rFonts w:asciiTheme="minorHAnsi" w:hAnsiTheme="minorHAnsi" w:cstheme="minorHAnsi"/>
                <w:color w:val="242424"/>
                <w:sz w:val="22"/>
                <w:szCs w:val="22"/>
              </w:rPr>
              <w:t>children have been following the working method when in group activities in other areas of the curriculum.</w:t>
            </w:r>
            <w:r w:rsidR="00D00179">
              <w:rPr>
                <w:rFonts w:asciiTheme="minorHAnsi" w:hAnsiTheme="minorHAnsi" w:cstheme="minorHAnsi"/>
                <w:color w:val="242424"/>
                <w:sz w:val="22"/>
                <w:szCs w:val="22"/>
              </w:rPr>
              <w:t xml:space="preserve"> One of the children commented, “I like to use the way we work in Lego Leaders in this lesson (Lego Spike) so we can get it done.”</w:t>
            </w:r>
          </w:p>
          <w:p w14:paraId="6F503528" w14:textId="77777777" w:rsidR="00A84CB6" w:rsidRDefault="00A84CB6" w:rsidP="004163B5">
            <w:pPr>
              <w:pStyle w:val="xmsonormal"/>
              <w:shd w:val="clear" w:color="auto" w:fill="FFFFFF"/>
              <w:spacing w:before="0" w:beforeAutospacing="0" w:after="0" w:afterAutospacing="0"/>
              <w:rPr>
                <w:rFonts w:asciiTheme="minorHAnsi" w:hAnsiTheme="minorHAnsi" w:cstheme="minorHAnsi"/>
                <w:color w:val="242424"/>
                <w:sz w:val="22"/>
                <w:szCs w:val="22"/>
              </w:rPr>
            </w:pPr>
          </w:p>
          <w:p w14:paraId="73142056" w14:textId="77777777" w:rsidR="00A84CB6" w:rsidRDefault="00A84CB6" w:rsidP="004163B5">
            <w:pPr>
              <w:pStyle w:val="xmsonormal"/>
              <w:shd w:val="clear" w:color="auto" w:fill="FFFFFF"/>
              <w:spacing w:before="0" w:beforeAutospacing="0" w:after="0" w:afterAutospacing="0"/>
              <w:rPr>
                <w:rFonts w:asciiTheme="minorHAnsi" w:hAnsiTheme="minorHAnsi" w:cstheme="minorHAnsi"/>
                <w:color w:val="242424"/>
                <w:sz w:val="22"/>
                <w:szCs w:val="22"/>
              </w:rPr>
            </w:pPr>
            <w:r>
              <w:rPr>
                <w:rFonts w:asciiTheme="minorHAnsi" w:hAnsiTheme="minorHAnsi" w:cstheme="minorHAnsi"/>
                <w:color w:val="242424"/>
                <w:sz w:val="22"/>
                <w:szCs w:val="22"/>
              </w:rPr>
              <w:t>Sports coaching – whilst a sports coach w</w:t>
            </w:r>
            <w:r w:rsidR="00C15E91">
              <w:rPr>
                <w:rFonts w:asciiTheme="minorHAnsi" w:hAnsiTheme="minorHAnsi" w:cstheme="minorHAnsi"/>
                <w:color w:val="242424"/>
                <w:sz w:val="22"/>
                <w:szCs w:val="22"/>
              </w:rPr>
              <w:t>as not secured, members of the Parent C</w:t>
            </w:r>
            <w:r>
              <w:rPr>
                <w:rFonts w:asciiTheme="minorHAnsi" w:hAnsiTheme="minorHAnsi" w:cstheme="minorHAnsi"/>
                <w:color w:val="242424"/>
                <w:sz w:val="22"/>
                <w:szCs w:val="22"/>
              </w:rPr>
              <w:t>ouncil trained to lead</w:t>
            </w:r>
            <w:r w:rsidR="008D2B5C">
              <w:rPr>
                <w:rFonts w:asciiTheme="minorHAnsi" w:hAnsiTheme="minorHAnsi" w:cstheme="minorHAnsi"/>
                <w:color w:val="242424"/>
                <w:sz w:val="22"/>
                <w:szCs w:val="22"/>
              </w:rPr>
              <w:t xml:space="preserve"> Pickle ball and ran a club. Almost all pupils in the PEF target group attended.</w:t>
            </w:r>
          </w:p>
          <w:p w14:paraId="66297727" w14:textId="77777777" w:rsidR="00A84CB6" w:rsidRDefault="00A84CB6" w:rsidP="004163B5">
            <w:pPr>
              <w:pStyle w:val="xmsonormal"/>
              <w:shd w:val="clear" w:color="auto" w:fill="FFFFFF"/>
              <w:spacing w:before="0" w:beforeAutospacing="0" w:after="0" w:afterAutospacing="0"/>
              <w:rPr>
                <w:rFonts w:asciiTheme="minorHAnsi" w:hAnsiTheme="minorHAnsi" w:cstheme="minorHAnsi"/>
                <w:color w:val="242424"/>
                <w:sz w:val="22"/>
                <w:szCs w:val="22"/>
              </w:rPr>
            </w:pPr>
          </w:p>
          <w:p w14:paraId="5FCD135E" w14:textId="77777777" w:rsidR="00C15E91" w:rsidRDefault="003F72F2" w:rsidP="003F72F2">
            <w:r>
              <w:t>Attainment</w:t>
            </w:r>
            <w:r w:rsidRPr="00656153">
              <w:t xml:space="preserve"> </w:t>
            </w:r>
          </w:p>
          <w:p w14:paraId="596CF52F" w14:textId="77777777" w:rsidR="000E34FB" w:rsidRDefault="00952B93" w:rsidP="003F72F2">
            <w:r>
              <w:t xml:space="preserve">The majority of the pupils in the PEF target group were assessed as being on track in Listening and Talking and Numeracy (71%) by May 2025. </w:t>
            </w:r>
            <w:r w:rsidR="000E34FB">
              <w:t xml:space="preserve">We are making progress with listening and talking and as such must build on this in written communication in the year ahead. Attainment in Reading and Writing for the group was lower although this also reflects that the number of pupils with additional support needs and barriers to learning is high. However, good progress is being made by pupils within levels. </w:t>
            </w:r>
            <w:r w:rsidR="003F72F2" w:rsidRPr="00656153">
              <w:t>100% of pupils achieved their QI writing targets.</w:t>
            </w:r>
            <w:r w:rsidR="003F72F2">
              <w:t xml:space="preserve"> However, it is clear that literacy continues to be a challenging barrier that we must work to overcome.</w:t>
            </w:r>
          </w:p>
          <w:p w14:paraId="4406E577" w14:textId="77777777" w:rsidR="000E34FB" w:rsidRDefault="000E34FB" w:rsidP="003F72F2"/>
          <w:p w14:paraId="579DD474" w14:textId="77777777" w:rsidR="004B7E00" w:rsidRPr="00757273" w:rsidRDefault="000E34FB" w:rsidP="00757273">
            <w:r>
              <w:t xml:space="preserve">The majority of the pupils in the PEF target group were assessed as being on track in Numeracy (71%) by May 2025. </w:t>
            </w:r>
            <w:r w:rsidR="003F72F2">
              <w:t xml:space="preserve"> The strength of numeracy reflects the greater demand the children find in communication. </w:t>
            </w:r>
            <w:r w:rsidR="00952B93">
              <w:t xml:space="preserve">It is also of note that </w:t>
            </w:r>
            <w:r w:rsidR="003F72F2">
              <w:t>strategies to improve attendance will support their progress.</w:t>
            </w:r>
            <w:r>
              <w:t xml:space="preserve">            </w:t>
            </w:r>
          </w:p>
        </w:tc>
      </w:tr>
    </w:tbl>
    <w:p w14:paraId="6AF21C85" w14:textId="77777777" w:rsidR="00A675A3" w:rsidRPr="00B95B25" w:rsidRDefault="00A675A3" w:rsidP="00A675A3">
      <w:pPr>
        <w:rPr>
          <w:rFonts w:ascii="Arial" w:hAnsi="Arial" w:cs="Arial"/>
        </w:rPr>
        <w:sectPr w:rsidR="00A675A3" w:rsidRPr="00B95B25" w:rsidSect="008A5D3E">
          <w:headerReference w:type="even" r:id="rId14"/>
          <w:headerReference w:type="default" r:id="rId15"/>
          <w:footerReference w:type="default" r:id="rId16"/>
          <w:headerReference w:type="first" r:id="rId17"/>
          <w:footerReference w:type="first" r:id="rId18"/>
          <w:pgSz w:w="11906" w:h="16838"/>
          <w:pgMar w:top="720" w:right="720" w:bottom="720" w:left="720" w:header="709" w:footer="709" w:gutter="0"/>
          <w:cols w:space="708"/>
          <w:titlePg/>
          <w:docGrid w:linePitch="360"/>
        </w:sectPr>
      </w:pPr>
    </w:p>
    <w:p w14:paraId="6A0756CD" w14:textId="77777777" w:rsidR="004D2352" w:rsidRPr="00B95B25" w:rsidRDefault="004D2352" w:rsidP="0008644C">
      <w:pPr>
        <w:tabs>
          <w:tab w:val="left" w:pos="426"/>
          <w:tab w:val="left" w:pos="10635"/>
        </w:tabs>
        <w:spacing w:after="120" w:line="240" w:lineRule="auto"/>
        <w:rPr>
          <w:rFonts w:ascii="Arial" w:hAnsi="Arial" w:cs="Arial"/>
          <w:sz w:val="20"/>
          <w:szCs w:val="20"/>
        </w:rPr>
      </w:pPr>
    </w:p>
    <w:sectPr w:rsidR="004D2352" w:rsidRPr="00B95B25" w:rsidSect="00912DA8">
      <w:headerReference w:type="default" r:id="rId19"/>
      <w:footerReference w:type="default" r:id="rId20"/>
      <w:headerReference w:type="first" r:id="rId21"/>
      <w:pgSz w:w="16838" w:h="11906" w:orient="landscape"/>
      <w:pgMar w:top="156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FA50" w14:textId="77777777" w:rsidR="000852FF" w:rsidRDefault="000852FF" w:rsidP="0053016D">
      <w:pPr>
        <w:spacing w:after="0" w:line="240" w:lineRule="auto"/>
      </w:pPr>
      <w:r>
        <w:separator/>
      </w:r>
    </w:p>
  </w:endnote>
  <w:endnote w:type="continuationSeparator" w:id="0">
    <w:p w14:paraId="22CFFD3A" w14:textId="77777777" w:rsidR="000852FF" w:rsidRDefault="000852FF" w:rsidP="0053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639B" w14:textId="77777777" w:rsidR="00570FE5" w:rsidRDefault="00570FE5">
    <w:pPr>
      <w:pStyle w:val="Footer"/>
    </w:pPr>
    <w:r>
      <w:rPr>
        <w:noProof/>
        <w:lang w:eastAsia="en-GB"/>
      </w:rPr>
      <w:drawing>
        <wp:anchor distT="0" distB="0" distL="114300" distR="114300" simplePos="0" relativeHeight="251688960" behindDoc="0" locked="0" layoutInCell="1" allowOverlap="1" wp14:anchorId="74B72591" wp14:editId="31292EA7">
          <wp:simplePos x="0" y="0"/>
          <wp:positionH relativeFrom="margin">
            <wp:posOffset>5862294</wp:posOffset>
          </wp:positionH>
          <wp:positionV relativeFrom="page">
            <wp:posOffset>10111377</wp:posOffset>
          </wp:positionV>
          <wp:extent cx="472751" cy="472751"/>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472751" cy="472751"/>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4864" behindDoc="0" locked="0" layoutInCell="1" allowOverlap="1" wp14:anchorId="13EF83A1" wp14:editId="66996B7D">
          <wp:simplePos x="0" y="0"/>
          <wp:positionH relativeFrom="column">
            <wp:posOffset>6404338</wp:posOffset>
          </wp:positionH>
          <wp:positionV relativeFrom="paragraph">
            <wp:posOffset>60597</wp:posOffset>
          </wp:positionV>
          <wp:extent cx="479697" cy="451479"/>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7456" behindDoc="0" locked="0" layoutInCell="1" allowOverlap="1" wp14:anchorId="26BD7680" wp14:editId="4D77C90B">
              <wp:simplePos x="0" y="0"/>
              <wp:positionH relativeFrom="margin">
                <wp:align>center</wp:align>
              </wp:positionH>
              <wp:positionV relativeFrom="paragraph">
                <wp:posOffset>246833</wp:posOffset>
              </wp:positionV>
              <wp:extent cx="6898640" cy="243205"/>
              <wp:effectExtent l="0" t="0" r="0" b="44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243205"/>
                      </a:xfrm>
                      <a:prstGeom prst="rect">
                        <a:avLst/>
                      </a:prstGeom>
                      <a:solidFill>
                        <a:srgbClr val="FFFFFF"/>
                      </a:solidFill>
                      <a:ln w="9525">
                        <a:noFill/>
                        <a:miter lim="800000"/>
                        <a:headEnd/>
                        <a:tailEnd/>
                      </a:ln>
                    </wps:spPr>
                    <wps:txbx>
                      <w:txbxContent>
                        <w:p w14:paraId="75AE9263" w14:textId="254EF41C" w:rsidR="00570FE5" w:rsidRPr="003E0131" w:rsidRDefault="00570FE5"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E6695B">
                            <w:rPr>
                              <w:b/>
                              <w:noProof/>
                              <w:color w:val="1A495D" w:themeColor="accent1" w:themeShade="80"/>
                              <w:sz w:val="16"/>
                              <w:szCs w:val="16"/>
                            </w:rPr>
                            <w:t>15</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D7680" id="_x0000_t202" coordsize="21600,21600" o:spt="202" path="m,l,21600r21600,l21600,xe">
              <v:stroke joinstyle="miter"/>
              <v:path gradientshapeok="t" o:connecttype="rect"/>
            </v:shapetype>
            <v:shape id="_x0000_s1029" type="#_x0000_t202" style="position:absolute;margin-left:0;margin-top:19.45pt;width:543.2pt;height:19.1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3IEAIAAP0DAAAOAAAAZHJzL2Uyb0RvYy54bWysU9uO0zAQfUfiHyy/06ShLW3UdLV0KUJa&#10;LtLCBzi201g4HmO7TZavZ+xkuwXeEH6wZjzj45kzx9ubodPkLJ1XYCo6n+WUSMNBKHOs6Levh1dr&#10;SnxgRjANRlb0UXp6s3v5YtvbUhbQghbSEQQxvuxtRdsQbJllnreyY34GVhoMNuA6FtB1x0w41iN6&#10;p7Miz1dZD05YB1x6j6d3Y5DuEn7TSB4+N42XgeiKYm0h7S7tddyz3ZaVR8dsq/hUBvuHKjqmDD56&#10;gbpjgZGTU39BdYo78NCEGYcug6ZRXKYesJt5/kc3Dy2zMvWC5Hh7ocn/P1j+6fxgvzgShrcw4ABT&#10;E97eA//uiYF9y8xR3joHfSuZwIfnkbKst76crkaqfekjSN1/BIFDZqcACWhoXBdZwT4JouMAHi+k&#10;yyEQjoer9Wa9WmCIY6xYvC7yZXqClU+3rfPhvYSORKOiDoea0Nn53odYDSufUuJjHrQSB6V1ctyx&#10;3mtHzgwFcEhrQv8tTRvSV3SzLJYJ2UC8n7TRqYAC1aqr6DqPa5RMZOOdESklMKVHGyvRZqInMjJy&#10;E4Z6IEpgd/FuZKsG8Yh8ORj1iP8HjRbcT0p61GJF/Y8Tc5IS/cEg55v5IhIUkrNYvinQcdeR+jrC&#10;DEeoigZKRnMfkuAjHQZucTaNSrQ9VzKVjBpLbE7/IYr42k9Zz7929wsAAP//AwBQSwMEFAAGAAgA&#10;AAAhAOqDUNPcAAAABwEAAA8AAABkcnMvZG93bnJldi54bWxMj0FPg0AUhO8m/ofNM/Fi7GKtQJFH&#10;oyaaXlv7Ax7wCkT2LWG3hf57tyc9TmYy802+mU2vzjy6zgrC0yICxVLZupMG4fD9+ZiCcp6kpt4K&#10;I1zYwaa4vckpq+0kOz7vfaNCibiMEFrvh0xrV7VsyC3swBK8ox0N+SDHRtcjTaHc9HoZRbE21ElY&#10;aGngj5arn/3JIBy308PLeiq//CHZreJ36pLSXhDv7+a3V1CeZ/8Xhit+QIciMJX2JLVTPUI44hGe&#10;0zWoqxul8QpUiZAkS9BFrv/zF78AAAD//wMAUEsBAi0AFAAGAAgAAAAhALaDOJL+AAAA4QEAABMA&#10;AAAAAAAAAAAAAAAAAAAAAFtDb250ZW50X1R5cGVzXS54bWxQSwECLQAUAAYACAAAACEAOP0h/9YA&#10;AACUAQAACwAAAAAAAAAAAAAAAAAvAQAAX3JlbHMvLnJlbHNQSwECLQAUAAYACAAAACEAXQNNyBAC&#10;AAD9AwAADgAAAAAAAAAAAAAAAAAuAgAAZHJzL2Uyb0RvYy54bWxQSwECLQAUAAYACAAAACEA6oNQ&#10;09wAAAAHAQAADwAAAAAAAAAAAAAAAABqBAAAZHJzL2Rvd25yZXYueG1sUEsFBgAAAAAEAAQA8wAA&#10;AHMFAAAAAA==&#10;" stroked="f">
              <v:textbox>
                <w:txbxContent>
                  <w:p w14:paraId="75AE9263" w14:textId="254EF41C" w:rsidR="00570FE5" w:rsidRPr="003E0131" w:rsidRDefault="00570FE5"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E6695B">
                      <w:rPr>
                        <w:b/>
                        <w:noProof/>
                        <w:color w:val="1A495D" w:themeColor="accent1" w:themeShade="80"/>
                        <w:sz w:val="16"/>
                        <w:szCs w:val="16"/>
                      </w:rPr>
                      <w:t>15</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817F" w14:textId="77777777" w:rsidR="00570FE5" w:rsidRDefault="00570FE5" w:rsidP="0030278C">
    <w:pPr>
      <w:pStyle w:val="Footer"/>
      <w:tabs>
        <w:tab w:val="clear" w:pos="4513"/>
        <w:tab w:val="clear" w:pos="9026"/>
        <w:tab w:val="left" w:pos="81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3DB6" w14:textId="77777777" w:rsidR="00570FE5" w:rsidRDefault="00570FE5">
    <w:pPr>
      <w:pStyle w:val="Footer"/>
    </w:pPr>
    <w:r>
      <w:rPr>
        <w:noProof/>
        <w:lang w:eastAsia="en-GB"/>
      </w:rPr>
      <w:drawing>
        <wp:anchor distT="0" distB="0" distL="114300" distR="114300" simplePos="0" relativeHeight="251691008" behindDoc="0" locked="0" layoutInCell="1" allowOverlap="1" wp14:anchorId="07687BD9" wp14:editId="4E63E6EF">
          <wp:simplePos x="0" y="0"/>
          <wp:positionH relativeFrom="margin">
            <wp:align>right</wp:align>
          </wp:positionH>
          <wp:positionV relativeFrom="paragraph">
            <wp:posOffset>-248817</wp:posOffset>
          </wp:positionV>
          <wp:extent cx="512379" cy="512379"/>
          <wp:effectExtent l="0" t="0" r="254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6912" behindDoc="0" locked="0" layoutInCell="1" allowOverlap="1" wp14:anchorId="699F3404" wp14:editId="1B9B6B73">
          <wp:simplePos x="0" y="0"/>
          <wp:positionH relativeFrom="column">
            <wp:posOffset>8964706</wp:posOffset>
          </wp:positionH>
          <wp:positionV relativeFrom="paragraph">
            <wp:posOffset>-224118</wp:posOffset>
          </wp:positionV>
          <wp:extent cx="479697" cy="45147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83840" behindDoc="0" locked="0" layoutInCell="1" allowOverlap="1" wp14:anchorId="3475E721" wp14:editId="2A30BA5A">
              <wp:simplePos x="0" y="0"/>
              <wp:positionH relativeFrom="margin">
                <wp:align>center</wp:align>
              </wp:positionH>
              <wp:positionV relativeFrom="paragraph">
                <wp:posOffset>-216199</wp:posOffset>
              </wp:positionV>
              <wp:extent cx="2509520" cy="241935"/>
              <wp:effectExtent l="0" t="0" r="5080" b="571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41935"/>
                      </a:xfrm>
                      <a:prstGeom prst="rect">
                        <a:avLst/>
                      </a:prstGeom>
                      <a:solidFill>
                        <a:srgbClr val="FFFFFF"/>
                      </a:solidFill>
                      <a:ln w="9525">
                        <a:noFill/>
                        <a:miter lim="800000"/>
                        <a:headEnd/>
                        <a:tailEnd/>
                      </a:ln>
                    </wps:spPr>
                    <wps:txbx>
                      <w:txbxContent>
                        <w:p w14:paraId="4AA3B0D1" w14:textId="15204EB2" w:rsidR="00570FE5" w:rsidRPr="00B95B25" w:rsidRDefault="00570FE5"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E6695B">
                            <w:rPr>
                              <w:b/>
                              <w:noProof/>
                              <w:color w:val="1A495D" w:themeColor="accent1" w:themeShade="80"/>
                              <w:sz w:val="16"/>
                              <w:szCs w:val="16"/>
                            </w:rPr>
                            <w:t>18</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14:paraId="04C328E2" w14:textId="77777777" w:rsidR="00570FE5" w:rsidRPr="003E0131" w:rsidRDefault="00570FE5" w:rsidP="00912DA8">
                          <w:pPr>
                            <w:spacing w:after="0" w:line="240" w:lineRule="auto"/>
                            <w:ind w:right="4519"/>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5E721" id="_x0000_t202" coordsize="21600,21600" o:spt="202" path="m,l,21600r21600,l21600,xe">
              <v:stroke joinstyle="miter"/>
              <v:path gradientshapeok="t" o:connecttype="rect"/>
            </v:shapetype>
            <v:shape id="_x0000_s1032" type="#_x0000_t202" style="position:absolute;margin-left:0;margin-top:-17pt;width:197.6pt;height:19.0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VQEAIAAP0DAAAOAAAAZHJzL2Uyb0RvYy54bWysk92O0zAQhe+ReAfL9zRpaWEbNV0tXYqQ&#10;lh9p4QEcx2ksHI8Zu02Wp9+xk+0WuEPkwrIz9vHMN8eb66Ez7KTQa7Aln89yzpSVUGt7KPn3b/tX&#10;V5z5IGwtDFhV8gfl+fX25YtN7wq1gBZMrZCRiPVF70rehuCKLPOyVZ3wM3DKUrAB7ESgJR6yGkVP&#10;6p3JFnn+JusBa4cglff093YM8m3Sbxolw5em8SowU3LKLaQR01jFMdtuRHFA4VotpzTEP2TRCW3p&#10;0rPUrQiCHVH/JdVpieChCTMJXQZNo6VKNVA18/yPau5b4VSqheB4d8bk/5+s/Hy6d1+RheEdDNTA&#10;VIR3dyB/eGZh1wp7UDeI0LdK1HTxPCLLeueL6WhE7QsfRar+E9TUZHEMkISGBrtIhepkpE4NeDhD&#10;V0Ngkn4uVvl6taCQpNhiOV+/XqUrRPF02qEPHxR0LE5KjtTUpC5Odz7EbETxtCVe5sHoeq+NSQs8&#10;VDuD7CTIAPv0Teq/bTOW9SWnPFZJ2UI8n7zR6UAGNbor+VUev9EykcZ7W6ctQWgzzikTYyc8kcjI&#10;JgzVwHRd8lRYpFVB/UC8EEY/0vuhSQv4i7OevFhy//MoUHFmPlpivp4vl9G8abFcvY208DJSXUaE&#10;lSRV8sDZON2FZPiIw8IN9abRCdtzJlPK5LFEc3oP0cSX67Tr+dVuHwEAAP//AwBQSwMEFAAGAAgA&#10;AAAhANYz3D/cAAAABgEAAA8AAABkcnMvZG93bnJldi54bWxMj8FuwkAMRO+V+g8rI/VSwQYIUNJs&#10;UFupVa9QPsBJTBKR9UbZhYS/r3sqN49mNPOc7kbbqiv1vnFsYD6LQBEXrmy4MnD8+Zy+gPIBucTW&#10;MRm4kYdd9viQYlK6gfd0PYRKSQn7BA3UIXSJ1r6oyaKfuY5YvJPrLQaRfaXLHgcpt61eRNFaW2xY&#10;Fmrs6KOm4ny4WAOn7+F5tR3yr3Dc7OP1Ozab3N2MeZqMb6+gAo3hPwx/+IIOmTDl7sKlV60BeSQY&#10;mC5jOcReblcLULmBeA46S/U9fvYLAAD//wMAUEsBAi0AFAAGAAgAAAAhALaDOJL+AAAA4QEAABMA&#10;AAAAAAAAAAAAAAAAAAAAAFtDb250ZW50X1R5cGVzXS54bWxQSwECLQAUAAYACAAAACEAOP0h/9YA&#10;AACUAQAACwAAAAAAAAAAAAAAAAAvAQAAX3JlbHMvLnJlbHNQSwECLQAUAAYACAAAACEAE6cFUBAC&#10;AAD9AwAADgAAAAAAAAAAAAAAAAAuAgAAZHJzL2Uyb0RvYy54bWxQSwECLQAUAAYACAAAACEA1jPc&#10;P9wAAAAGAQAADwAAAAAAAAAAAAAAAABqBAAAZHJzL2Rvd25yZXYueG1sUEsFBgAAAAAEAAQA8wAA&#10;AHMFAAAAAA==&#10;" stroked="f">
              <v:textbox>
                <w:txbxContent>
                  <w:p w14:paraId="4AA3B0D1" w14:textId="15204EB2" w:rsidR="00570FE5" w:rsidRPr="00B95B25" w:rsidRDefault="00570FE5"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E6695B">
                      <w:rPr>
                        <w:b/>
                        <w:noProof/>
                        <w:color w:val="1A495D" w:themeColor="accent1" w:themeShade="80"/>
                        <w:sz w:val="16"/>
                        <w:szCs w:val="16"/>
                      </w:rPr>
                      <w:t>18</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14:paraId="04C328E2" w14:textId="77777777" w:rsidR="00570FE5" w:rsidRPr="003E0131" w:rsidRDefault="00570FE5" w:rsidP="00912DA8">
                    <w:pPr>
                      <w:spacing w:after="0" w:line="240" w:lineRule="auto"/>
                      <w:ind w:right="4519"/>
                      <w:rPr>
                        <w:color w:val="1A495D" w:themeColor="accent1" w:themeShade="80"/>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D63E" w14:textId="77777777" w:rsidR="000852FF" w:rsidRDefault="000852FF" w:rsidP="0053016D">
      <w:pPr>
        <w:spacing w:after="0" w:line="240" w:lineRule="auto"/>
      </w:pPr>
      <w:r>
        <w:separator/>
      </w:r>
    </w:p>
  </w:footnote>
  <w:footnote w:type="continuationSeparator" w:id="0">
    <w:p w14:paraId="6A14D31F" w14:textId="77777777" w:rsidR="000852FF" w:rsidRDefault="000852FF" w:rsidP="0053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161B" w14:textId="4A5C5AC8" w:rsidR="00120AEA" w:rsidRDefault="00120AEA">
    <w:pPr>
      <w:pStyle w:val="Header"/>
    </w:pPr>
    <w:r>
      <w:rPr>
        <w:noProof/>
        <w:lang w:eastAsia="en-GB"/>
      </w:rPr>
      <mc:AlternateContent>
        <mc:Choice Requires="wps">
          <w:drawing>
            <wp:anchor distT="0" distB="0" distL="0" distR="0" simplePos="0" relativeHeight="251693056" behindDoc="0" locked="0" layoutInCell="1" allowOverlap="1" wp14:anchorId="5413992D" wp14:editId="42C113D4">
              <wp:simplePos x="635" y="635"/>
              <wp:positionH relativeFrom="page">
                <wp:align>left</wp:align>
              </wp:positionH>
              <wp:positionV relativeFrom="page">
                <wp:align>top</wp:align>
              </wp:positionV>
              <wp:extent cx="1569720" cy="374650"/>
              <wp:effectExtent l="0" t="0" r="11430" b="6350"/>
              <wp:wrapNone/>
              <wp:docPr id="307019320" name="Text Box 1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7105820B" w14:textId="7B5AC539" w:rsidR="00120AEA" w:rsidRPr="00120AEA" w:rsidRDefault="00120AEA" w:rsidP="00120AEA">
                          <w:pPr>
                            <w:spacing w:after="0"/>
                            <w:rPr>
                              <w:rFonts w:ascii="Calibri" w:eastAsia="Calibri" w:hAnsi="Calibri" w:cs="Calibri"/>
                              <w:noProof/>
                              <w:color w:val="0000FF"/>
                            </w:rPr>
                          </w:pPr>
                          <w:r w:rsidRPr="00120AEA">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13992D" id="_x0000_t202" coordsize="21600,21600" o:spt="202" path="m,l,21600r21600,l21600,xe">
              <v:stroke joinstyle="miter"/>
              <v:path gradientshapeok="t" o:connecttype="rect"/>
            </v:shapetype>
            <v:shape id="Text Box 11" o:spid="_x0000_s1027" type="#_x0000_t202" alt="Classification: OFFICIAL" style="position:absolute;margin-left:0;margin-top:0;width:123.6pt;height:29.5pt;z-index:2516930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BDDwIAABsEAAAOAAAAZHJzL2Uyb0RvYy54bWysU0tvGjEQvlfqf7B8L7vQQJIVS0QTUVWK&#10;kkikytl4vexKtseyB3bpr+/YLNCmPVW92PPyPL75PL/rjWZ75UMLtuTjUc6ZshKq1m5L/v119emG&#10;s4DCVkKDVSU/qMDvFh8/zDtXqAk0oCvlGSWxoehcyRtEV2RZkI0yIozAKUvOGrwRSKrfZpUXHWU3&#10;Opvk+SzrwFfOg1QhkPXh6OSLlL+ulcTnug4KmS459Ybp9OncxDNbzEWx9cI1rRzaEP/QhRGtpaLn&#10;VA8CBdv59o9UppUeAtQ4kmAyqOtWqjQDTTPO302zboRTaRYCJ7gzTOH/pZVP+7V78Qz7L9DTAiMg&#10;nQtFIGOcp6+9iTd1yshPEB7OsKkemYyPprPb6wm5JPk+X1/NpgnX7PLa+YBfFRgWhZJ7WktCS+wf&#10;A1JFCj2FxGIWVq3WaTXa/magwGjJLi1GCftNP/S9gepA43g4bjo4uWqp5qMI+CI8rZbaJLriMx21&#10;hq7kMEicNeB//M0e4wlx8nLWEVVKbonLnOlvljYxmV7leaRW0sa3+TRqPmkkbE6C3Zl7IBaO6UM4&#10;mcQYh/ok1h7MG7F5GauRS1hJNUuOJ/Eej8Sl3yDVcpmCiEVO4KNdOxlTR7Aikq/9m/BugBtpUU9w&#10;IpMo3qF+jI0vg1vukLBPK4nAHtEc8CYGpk0NvyVS/Fc9RV3+9OInAAAA//8DAFBLAwQUAAYACAAA&#10;ACEA2QPi3dwAAAAEAQAADwAAAGRycy9kb3ducmV2LnhtbEyPT0vDQBDF70K/wzKCN7traK3GbIoI&#10;goKltBa9brOTPzQ7GzKbJn57Vy96GXi8x3u/ydaTa8UZe248abiZKxBIhbcNVRoO78/XdyA4GLKm&#10;9YQavpBhnc8uMpNaP9IOz/tQiVhCnBoNdQhdKiUXNTrDc98hRa/0vTMhyr6StjdjLHetTJS6lc40&#10;FBdq0+FTjcVpPzgNLwv+DENZLnnzthnV6+gOw/ZD66vL6fEBRMAp/IXhBz+iQx6Zjn4gy6LVEB8J&#10;vzd6yWKVgDhqWN4rkHkm/8Pn3wAAAP//AwBQSwECLQAUAAYACAAAACEAtoM4kv4AAADhAQAAEwAA&#10;AAAAAAAAAAAAAAAAAAAAW0NvbnRlbnRfVHlwZXNdLnhtbFBLAQItABQABgAIAAAAIQA4/SH/1gAA&#10;AJQBAAALAAAAAAAAAAAAAAAAAC8BAABfcmVscy8ucmVsc1BLAQItABQABgAIAAAAIQCWMaBDDwIA&#10;ABsEAAAOAAAAAAAAAAAAAAAAAC4CAABkcnMvZTJvRG9jLnhtbFBLAQItABQABgAIAAAAIQDZA+Ld&#10;3AAAAAQBAAAPAAAAAAAAAAAAAAAAAGkEAABkcnMvZG93bnJldi54bWxQSwUGAAAAAAQABADzAAAA&#10;cgUAAAAA&#10;" filled="f" stroked="f">
              <v:textbox style="mso-fit-shape-to-text:t" inset="20pt,15pt,0,0">
                <w:txbxContent>
                  <w:p w14:paraId="7105820B" w14:textId="7B5AC539" w:rsidR="00120AEA" w:rsidRPr="00120AEA" w:rsidRDefault="00120AEA" w:rsidP="00120AEA">
                    <w:pPr>
                      <w:spacing w:after="0"/>
                      <w:rPr>
                        <w:rFonts w:ascii="Calibri" w:eastAsia="Calibri" w:hAnsi="Calibri" w:cs="Calibri"/>
                        <w:noProof/>
                        <w:color w:val="0000FF"/>
                      </w:rPr>
                    </w:pPr>
                    <w:r w:rsidRPr="00120AEA">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8FE1" w14:textId="3B6794E1" w:rsidR="00570FE5" w:rsidRDefault="00120AEA" w:rsidP="00317FB4">
    <w:pPr>
      <w:pStyle w:val="Header"/>
      <w:tabs>
        <w:tab w:val="clear" w:pos="4513"/>
        <w:tab w:val="clear" w:pos="9026"/>
        <w:tab w:val="left" w:pos="10315"/>
      </w:tabs>
    </w:pPr>
    <w:r>
      <w:rPr>
        <w:noProof/>
        <w:lang w:eastAsia="en-GB"/>
      </w:rPr>
      <mc:AlternateContent>
        <mc:Choice Requires="wps">
          <w:drawing>
            <wp:anchor distT="0" distB="0" distL="0" distR="0" simplePos="0" relativeHeight="251694080" behindDoc="0" locked="0" layoutInCell="1" allowOverlap="1" wp14:anchorId="0FC7435F" wp14:editId="6CD82433">
              <wp:simplePos x="457200" y="447675"/>
              <wp:positionH relativeFrom="page">
                <wp:align>left</wp:align>
              </wp:positionH>
              <wp:positionV relativeFrom="page">
                <wp:align>top</wp:align>
              </wp:positionV>
              <wp:extent cx="1569720" cy="374650"/>
              <wp:effectExtent l="0" t="0" r="11430" b="6350"/>
              <wp:wrapNone/>
              <wp:docPr id="1615740777" name="Text Box 1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37796638" w14:textId="475349EF" w:rsidR="00120AEA" w:rsidRPr="00120AEA" w:rsidRDefault="00120AEA" w:rsidP="00120AEA">
                          <w:pPr>
                            <w:spacing w:after="0"/>
                            <w:rPr>
                              <w:rFonts w:ascii="Calibri" w:eastAsia="Calibri" w:hAnsi="Calibri" w:cs="Calibri"/>
                              <w:noProof/>
                              <w:color w:val="0000FF"/>
                            </w:rPr>
                          </w:pPr>
                          <w:r w:rsidRPr="00120AEA">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C7435F" id="_x0000_t202" coordsize="21600,21600" o:spt="202" path="m,l,21600r21600,l21600,xe">
              <v:stroke joinstyle="miter"/>
              <v:path gradientshapeok="t" o:connecttype="rect"/>
            </v:shapetype>
            <v:shape id="Text Box 12" o:spid="_x0000_s1028" type="#_x0000_t202" alt="Classification: OFFICIAL" style="position:absolute;margin-left:0;margin-top:0;width:123.6pt;height:29.5pt;z-index:2516940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o3EgIAACIEAAAOAAAAZHJzL2Uyb0RvYy54bWysU01v2zAMvQ/YfxB0X+xkTboacYqsRYYB&#10;QVsgHXpWZCk2YImCxMTOfv0o5avrdip6kUmR5sd7T9Pb3rRsp3xowJZ8OMg5U1ZC1dhNyX89L758&#10;4yygsJVowaqS71Xgt7PPn6adK9QIamgr5RkVsaHoXMlrRFdkWZC1MiIMwClLQQ3eCCTXb7LKi46q&#10;mzYb5fkk68BXzoNUIdDt/SHIZ6m+1krio9ZBIWtLTrNhOn061/HMZlNRbLxwdSOPY4h3TGFEY6np&#10;udS9QMG2vvmnlGmkhwAaBxJMBlo3UqUdaJth/mabVS2cSrsQOMGdYQofV1Y+7FbuyTPsv0NPBEZA&#10;OheKQJdxn157E780KaM4Qbg/w6Z6ZDL+NJ7cXI8oJCn29fpqMk64Zpe/nQ/4Q4Fh0Si5J1oSWmK3&#10;DEgdKfWUEptZWDRtm6hp7V8XlBhvssuI0cJ+3bOmejX+Gqo9beXhQHhwctFQ66UI+CQ8MUzTkmrx&#10;kQ7dQldyOFqc1eB//+8+5hPwFOWsI8WU3JKkOWt/WiJkNL7K86iw5A1v8nH0fPLIWJ8MuzV3QGIc&#10;0rtwMpkxD9uTqT2YFxL1PHajkLCSepYcT+YdHvRLj0Kq+TwlkZicwKVdORlLR8wioM/9i/DuiDoS&#10;Xw9w0pQo3oB/yI1/BjffIlGQmIn4HtA8wk5CTIQdH01U+ms/ZV2e9uwPAAAA//8DAFBLAwQUAAYA&#10;CAAAACEA2QPi3dwAAAAEAQAADwAAAGRycy9kb3ducmV2LnhtbEyPT0vDQBDF70K/wzKCN7traK3G&#10;bIoIgoKltBa9brOTPzQ7GzKbJn57Vy96GXi8x3u/ydaTa8UZe248abiZKxBIhbcNVRoO78/XdyA4&#10;GLKm9YQavpBhnc8uMpNaP9IOz/tQiVhCnBoNdQhdKiUXNTrDc98hRa/0vTMhyr6StjdjLHetTJS6&#10;lc40FBdq0+FTjcVpPzgNLwv+DENZLnnzthnV6+gOw/ZD66vL6fEBRMAp/IXhBz+iQx6Zjn4gy6LV&#10;EB8Jvzd6yWKVgDhqWN4rkHkm/8Pn3wAAAP//AwBQSwECLQAUAAYACAAAACEAtoM4kv4AAADhAQAA&#10;EwAAAAAAAAAAAAAAAAAAAAAAW0NvbnRlbnRfVHlwZXNdLnhtbFBLAQItABQABgAIAAAAIQA4/SH/&#10;1gAAAJQBAAALAAAAAAAAAAAAAAAAAC8BAABfcmVscy8ucmVsc1BLAQItABQABgAIAAAAIQC4xXo3&#10;EgIAACIEAAAOAAAAAAAAAAAAAAAAAC4CAABkcnMvZTJvRG9jLnhtbFBLAQItABQABgAIAAAAIQDZ&#10;A+Ld3AAAAAQBAAAPAAAAAAAAAAAAAAAAAGwEAABkcnMvZG93bnJldi54bWxQSwUGAAAAAAQABADz&#10;AAAAdQUAAAAA&#10;" filled="f" stroked="f">
              <v:textbox style="mso-fit-shape-to-text:t" inset="20pt,15pt,0,0">
                <w:txbxContent>
                  <w:p w14:paraId="37796638" w14:textId="475349EF" w:rsidR="00120AEA" w:rsidRPr="00120AEA" w:rsidRDefault="00120AEA" w:rsidP="00120AEA">
                    <w:pPr>
                      <w:spacing w:after="0"/>
                      <w:rPr>
                        <w:rFonts w:ascii="Calibri" w:eastAsia="Calibri" w:hAnsi="Calibri" w:cs="Calibri"/>
                        <w:noProof/>
                        <w:color w:val="0000FF"/>
                      </w:rPr>
                    </w:pPr>
                    <w:r w:rsidRPr="00120AEA">
                      <w:rPr>
                        <w:rFonts w:ascii="Calibri" w:eastAsia="Calibri" w:hAnsi="Calibri" w:cs="Calibri"/>
                        <w:noProof/>
                        <w:color w:val="0000FF"/>
                      </w:rPr>
                      <w:t>Classification: OFFICIAL</w:t>
                    </w:r>
                  </w:p>
                </w:txbxContent>
              </v:textbox>
              <w10:wrap anchorx="page" anchory="page"/>
            </v:shape>
          </w:pict>
        </mc:Fallback>
      </mc:AlternateContent>
    </w:r>
    <w:r w:rsidR="00570FE5">
      <w:rPr>
        <w:noProof/>
        <w:lang w:eastAsia="en-GB"/>
      </w:rPr>
      <w:drawing>
        <wp:anchor distT="0" distB="0" distL="114300" distR="114300" simplePos="0" relativeHeight="251665408" behindDoc="0" locked="0" layoutInCell="1" allowOverlap="1" wp14:anchorId="7D506E38" wp14:editId="11A15143">
          <wp:simplePos x="0" y="0"/>
          <wp:positionH relativeFrom="margin">
            <wp:posOffset>9430871</wp:posOffset>
          </wp:positionH>
          <wp:positionV relativeFrom="paragraph">
            <wp:posOffset>-337147</wp:posOffset>
          </wp:positionV>
          <wp:extent cx="557343" cy="4819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57343" cy="481900"/>
                  </a:xfrm>
                  <a:prstGeom prst="rect">
                    <a:avLst/>
                  </a:prstGeom>
                </pic:spPr>
              </pic:pic>
            </a:graphicData>
          </a:graphic>
          <wp14:sizeRelH relativeFrom="margin">
            <wp14:pctWidth>0</wp14:pctWidth>
          </wp14:sizeRelH>
          <wp14:sizeRelV relativeFrom="margin">
            <wp14:pctHeight>0</wp14:pctHeight>
          </wp14:sizeRelV>
        </wp:anchor>
      </w:drawing>
    </w:r>
    <w:r w:rsidR="00570FE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46BA" w14:textId="5EBD9CE8" w:rsidR="00120AEA" w:rsidRDefault="00120AEA">
    <w:pPr>
      <w:pStyle w:val="Header"/>
    </w:pPr>
    <w:r>
      <w:rPr>
        <w:noProof/>
        <w:lang w:eastAsia="en-GB"/>
      </w:rPr>
      <mc:AlternateContent>
        <mc:Choice Requires="wps">
          <w:drawing>
            <wp:anchor distT="0" distB="0" distL="0" distR="0" simplePos="0" relativeHeight="251692032" behindDoc="0" locked="0" layoutInCell="1" allowOverlap="1" wp14:anchorId="2B39652C" wp14:editId="666641CB">
              <wp:simplePos x="457200" y="447675"/>
              <wp:positionH relativeFrom="page">
                <wp:align>left</wp:align>
              </wp:positionH>
              <wp:positionV relativeFrom="page">
                <wp:align>top</wp:align>
              </wp:positionV>
              <wp:extent cx="1569720" cy="374650"/>
              <wp:effectExtent l="0" t="0" r="11430" b="6350"/>
              <wp:wrapNone/>
              <wp:docPr id="664767243" name="Text Box 10"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225DFF68" w14:textId="0B1BFF4B" w:rsidR="00120AEA" w:rsidRPr="00120AEA" w:rsidRDefault="00120AEA" w:rsidP="00120AEA">
                          <w:pPr>
                            <w:spacing w:after="0"/>
                            <w:rPr>
                              <w:rFonts w:ascii="Calibri" w:eastAsia="Calibri" w:hAnsi="Calibri" w:cs="Calibri"/>
                              <w:noProof/>
                              <w:color w:val="0000FF"/>
                            </w:rPr>
                          </w:pPr>
                          <w:r w:rsidRPr="00120AEA">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39652C" id="_x0000_t202" coordsize="21600,21600" o:spt="202" path="m,l,21600r21600,l21600,xe">
              <v:stroke joinstyle="miter"/>
              <v:path gradientshapeok="t" o:connecttype="rect"/>
            </v:shapetype>
            <v:shape id="Text Box 10" o:spid="_x0000_s1030" type="#_x0000_t202" alt="Classification: OFFICIAL" style="position:absolute;margin-left:0;margin-top:0;width:123.6pt;height:29.5pt;z-index:2516920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Aj9EwIAACIEAAAOAAAAZHJzL2Uyb0RvYy54bWysU01v2zAMvQ/YfxB0X+xkTdoacYqsRYYB&#10;RVsgHXpWZDk2IImCxMTOfv0oJU62bqdhF5kUaX689zS/641me+VDC7bk41HOmbISqtZuS/79dfXp&#10;hrOAwlZCg1UlP6jA7xYfP8w7V6gJNKAr5RkVsaHoXMkbRFdkWZCNMiKMwClLwRq8EUiu32aVFx1V&#10;Nzqb5Pks68BXzoNUIdDtwzHIF6l+XSuJz3UdFDJdcpoN0+nTuYlntpiLYuuFa1p5GkP8wxRGtJaa&#10;nks9CBRs59s/SplWeghQ40iCyaCuW6nSDrTNOH+3zboRTqVdCJzgzjCF/1dWPu3X7sUz7L9ATwRG&#10;QDoXikCXcZ++9iZ+aVJGcYLwcIZN9chk/Gk6u72eUEhS7PP11WyacM0ufzsf8KsCw6JRck+0JLTE&#10;/jEgdaTUISU2s7BqtU7UaPvbBSXGm+wyYrSw3/Ssraj5MP4GqgNt5eFIeHBy1VLrRxHwRXhimKYl&#10;1eIzHbWGruRwsjhrwP/4233MJ+ApyllHiim5JUlzpr9ZImQyvcrzqLDkjW/zafR88sjYDIbdmXsg&#10;MY7pXTiZzJiHejBrD+aNRL2M3SgkrKSeJcfBvMejfulRSLVcpiQSkxP4aNdOxtIRswjoa/8mvDuh&#10;jsTXEwyaEsU78I+58c/gljskChIzEd8jmifYSYiJsNOjiUr/1U9Zl6e9+AkAAP//AwBQSwMEFAAG&#10;AAgAAAAhANkD4t3cAAAABAEAAA8AAABkcnMvZG93bnJldi54bWxMj09Lw0AQxe9Cv8Mygje7a2it&#10;xmyKCIKCpbQWvW6zkz80OxsymyZ+e1cvehl4vMd7v8nWk2vFGXtuPGm4mSsQSIW3DVUaDu/P13cg&#10;OBiypvWEGr6QYZ3PLjKTWj/SDs/7UIlYQpwaDXUIXSolFzU6w3PfIUWv9L0zIcq+krY3Yyx3rUyU&#10;upXONBQXatPhU43FaT84DS8L/gxDWS5587YZ1evoDsP2Q+ury+nxAUTAKfyF4Qc/okMemY5+IMui&#10;1RAfCb83eslilYA4aljeK5B5Jv/D598AAAD//wMAUEsBAi0AFAAGAAgAAAAhALaDOJL+AAAA4QEA&#10;ABMAAAAAAAAAAAAAAAAAAAAAAFtDb250ZW50X1R5cGVzXS54bWxQSwECLQAUAAYACAAAACEAOP0h&#10;/9YAAACUAQAACwAAAAAAAAAAAAAAAAAvAQAAX3JlbHMvLnJlbHNQSwECLQAUAAYACAAAACEAGdwI&#10;/RMCAAAiBAAADgAAAAAAAAAAAAAAAAAuAgAAZHJzL2Uyb0RvYy54bWxQSwECLQAUAAYACAAAACEA&#10;2QPi3dwAAAAEAQAADwAAAAAAAAAAAAAAAABtBAAAZHJzL2Rvd25yZXYueG1sUEsFBgAAAAAEAAQA&#10;8wAAAHYFAAAAAA==&#10;" filled="f" stroked="f">
              <v:textbox style="mso-fit-shape-to-text:t" inset="20pt,15pt,0,0">
                <w:txbxContent>
                  <w:p w14:paraId="225DFF68" w14:textId="0B1BFF4B" w:rsidR="00120AEA" w:rsidRPr="00120AEA" w:rsidRDefault="00120AEA" w:rsidP="00120AEA">
                    <w:pPr>
                      <w:spacing w:after="0"/>
                      <w:rPr>
                        <w:rFonts w:ascii="Calibri" w:eastAsia="Calibri" w:hAnsi="Calibri" w:cs="Calibri"/>
                        <w:noProof/>
                        <w:color w:val="0000FF"/>
                      </w:rPr>
                    </w:pPr>
                    <w:r w:rsidRPr="00120AEA">
                      <w:rPr>
                        <w:rFonts w:ascii="Calibri" w:eastAsia="Calibri" w:hAnsi="Calibri" w:cs="Calibri"/>
                        <w:noProof/>
                        <w:color w:val="0000FF"/>
                      </w:rPr>
                      <w:t>Classification: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E6EB" w14:textId="3A3B7559" w:rsidR="00570FE5" w:rsidRDefault="00120AEA">
    <w:pPr>
      <w:pStyle w:val="Header"/>
    </w:pPr>
    <w:r>
      <w:rPr>
        <w:noProof/>
        <w:lang w:eastAsia="en-GB"/>
      </w:rPr>
      <mc:AlternateContent>
        <mc:Choice Requires="wps">
          <w:drawing>
            <wp:anchor distT="0" distB="0" distL="0" distR="0" simplePos="0" relativeHeight="251696128" behindDoc="0" locked="0" layoutInCell="1" allowOverlap="1" wp14:anchorId="1611A363" wp14:editId="00EBFD09">
              <wp:simplePos x="635" y="635"/>
              <wp:positionH relativeFrom="page">
                <wp:align>left</wp:align>
              </wp:positionH>
              <wp:positionV relativeFrom="page">
                <wp:align>top</wp:align>
              </wp:positionV>
              <wp:extent cx="1569720" cy="374650"/>
              <wp:effectExtent l="0" t="0" r="11430" b="6350"/>
              <wp:wrapNone/>
              <wp:docPr id="1204045832" name="Text Box 1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4F5A6C26" w14:textId="5AF3DBBA" w:rsidR="00120AEA" w:rsidRPr="00120AEA" w:rsidRDefault="00120AEA" w:rsidP="00120AEA">
                          <w:pPr>
                            <w:spacing w:after="0"/>
                            <w:rPr>
                              <w:rFonts w:ascii="Calibri" w:eastAsia="Calibri" w:hAnsi="Calibri" w:cs="Calibri"/>
                              <w:noProof/>
                              <w:color w:val="0000FF"/>
                            </w:rPr>
                          </w:pPr>
                          <w:r w:rsidRPr="00120AEA">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11A363" id="_x0000_t202" coordsize="21600,21600" o:spt="202" path="m,l,21600r21600,l21600,xe">
              <v:stroke joinstyle="miter"/>
              <v:path gradientshapeok="t" o:connecttype="rect"/>
            </v:shapetype>
            <v:shape id="Text Box 14" o:spid="_x0000_s1031" type="#_x0000_t202" alt="Classification: OFFICIAL" style="position:absolute;margin-left:0;margin-top:0;width:123.6pt;height:29.5pt;z-index:2516961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27wFAIAACIEAAAOAAAAZHJzL2Uyb0RvYy54bWysU99v2jAQfp+0/8Hy+0hgQNuIULFWTJNQ&#10;W4lOfTaOTSLZPss2JOyv39khsHV7mvbi3Pku9+P7Pi/uO63IUTjfgCnpeJRTIgyHqjH7kn5/XX+6&#10;pcQHZiqmwIiSnoSn98uPHxatLcQEalCVcASLGF+0tqR1CLbIMs9roZkfgRUGgxKcZgFdt88qx1qs&#10;rlU2yfN51oKrrAMuvMfbxz5Il6m+lIKHZym9CESVFGcL6XTp3MUzWy5YsXfM1g0/j8H+YQrNGoNN&#10;L6UeWWDk4Jo/SumGO/Agw4iDzkDKhou0A24zzt9ts62ZFWkXBMfbC0z+/5XlT8etfXEkdF+gQwIj&#10;IK31hcfLuE8nnY5fnJRgHCE8XWATXSA8/jSb391MMMQx9vlmOp8lXLPr39b58FWAJtEoqUNaElrs&#10;uPEBO2LqkBKbGVg3SiVqlPntAhPjTXYdMVqh23WkqUo6HcbfQXXCrRz0hHvL1w223jAfXphDhnFa&#10;VG14xkMqaEsKZ4uSGtyPv93HfAQeo5S0qJiSGpQ0JeqbQUIms2meR4Ulb3yXz6LnkofGbjDMQT8A&#10;inGM78LyZMa8oAZTOtBvKOpV7IYhZjj2LGkYzIfQ6xcfBRerVUpCMVkWNmZreSwdMYuAvnZvzNkz&#10;6gH5eoJBU6x4B36fG//0dnUISEFiJuLbo3mGHYWYCDs/mqj0X/2UdX3ay58AAAD//wMAUEsDBBQA&#10;BgAIAAAAIQDZA+Ld3AAAAAQBAAAPAAAAZHJzL2Rvd25yZXYueG1sTI9PS8NAEMXvQr/DMoI3u2to&#10;rcZsigiCgqW0Fr1us5M/NDsbMpsmfntXL3oZeLzHe7/J1pNrxRl7bjxpuJkrEEiFtw1VGg7vz9d3&#10;IDgYsqb1hBq+kGGdzy4yk1o/0g7P+1CJWEKcGg11CF0qJRc1OsNz3yFFr/S9MyHKvpK2N2Msd61M&#10;lLqVzjQUF2rT4VONxWk/OA0vC/4MQ1kuefO2GdXr6A7D9kPrq8vp8QFEwCn8heEHP6JDHpmOfiDL&#10;otUQHwm/N3rJYpWAOGpY3iuQeSb/w+ffAAAA//8DAFBLAQItABQABgAIAAAAIQC2gziS/gAAAOEB&#10;AAATAAAAAAAAAAAAAAAAAAAAAABbQ29udGVudF9UeXBlc10ueG1sUEsBAi0AFAAGAAgAAAAhADj9&#10;If/WAAAAlAEAAAsAAAAAAAAAAAAAAAAALwEAAF9yZWxzLy5yZWxzUEsBAi0AFAAGAAgAAAAhAEt/&#10;bvAUAgAAIgQAAA4AAAAAAAAAAAAAAAAALgIAAGRycy9lMm9Eb2MueG1sUEsBAi0AFAAGAAgAAAAh&#10;ANkD4t3cAAAABAEAAA8AAAAAAAAAAAAAAAAAbgQAAGRycy9kb3ducmV2LnhtbFBLBQYAAAAABAAE&#10;APMAAAB3BQAAAAA=&#10;" filled="f" stroked="f">
              <v:textbox style="mso-fit-shape-to-text:t" inset="20pt,15pt,0,0">
                <w:txbxContent>
                  <w:p w14:paraId="4F5A6C26" w14:textId="5AF3DBBA" w:rsidR="00120AEA" w:rsidRPr="00120AEA" w:rsidRDefault="00120AEA" w:rsidP="00120AEA">
                    <w:pPr>
                      <w:spacing w:after="0"/>
                      <w:rPr>
                        <w:rFonts w:ascii="Calibri" w:eastAsia="Calibri" w:hAnsi="Calibri" w:cs="Calibri"/>
                        <w:noProof/>
                        <w:color w:val="0000FF"/>
                      </w:rPr>
                    </w:pPr>
                    <w:r w:rsidRPr="00120AEA">
                      <w:rPr>
                        <w:rFonts w:ascii="Calibri" w:eastAsia="Calibri" w:hAnsi="Calibri" w:cs="Calibri"/>
                        <w:noProof/>
                        <w:color w:val="0000FF"/>
                      </w:rPr>
                      <w:t>Classification: OFFICIAL</w:t>
                    </w:r>
                  </w:p>
                </w:txbxContent>
              </v:textbox>
              <w10:wrap anchorx="page" anchory="page"/>
            </v:shape>
          </w:pict>
        </mc:Fallback>
      </mc:AlternateContent>
    </w:r>
  </w:p>
  <w:p w14:paraId="3CB1A3B5" w14:textId="77777777" w:rsidR="00570FE5" w:rsidRDefault="00570F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DEC" w14:textId="64296832" w:rsidR="00570FE5" w:rsidRDefault="00120AEA">
    <w:pPr>
      <w:pStyle w:val="Header"/>
    </w:pPr>
    <w:r>
      <w:rPr>
        <w:noProof/>
        <w:lang w:eastAsia="en-GB"/>
      </w:rPr>
      <mc:AlternateContent>
        <mc:Choice Requires="wps">
          <w:drawing>
            <wp:anchor distT="0" distB="0" distL="0" distR="0" simplePos="0" relativeHeight="251695104" behindDoc="0" locked="0" layoutInCell="1" allowOverlap="1" wp14:anchorId="238F391B" wp14:editId="2292D956">
              <wp:simplePos x="635" y="635"/>
              <wp:positionH relativeFrom="page">
                <wp:align>left</wp:align>
              </wp:positionH>
              <wp:positionV relativeFrom="page">
                <wp:align>top</wp:align>
              </wp:positionV>
              <wp:extent cx="1569720" cy="374650"/>
              <wp:effectExtent l="0" t="0" r="11430" b="6350"/>
              <wp:wrapNone/>
              <wp:docPr id="1043863325" name="Text Box 1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16A9978D" w14:textId="0327AB22" w:rsidR="00120AEA" w:rsidRPr="00120AEA" w:rsidRDefault="00120AEA" w:rsidP="00120AEA">
                          <w:pPr>
                            <w:spacing w:after="0"/>
                            <w:rPr>
                              <w:rFonts w:ascii="Calibri" w:eastAsia="Calibri" w:hAnsi="Calibri" w:cs="Calibri"/>
                              <w:noProof/>
                              <w:color w:val="0000FF"/>
                            </w:rPr>
                          </w:pPr>
                          <w:r w:rsidRPr="00120AEA">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8F391B" id="_x0000_t202" coordsize="21600,21600" o:spt="202" path="m,l,21600r21600,l21600,xe">
              <v:stroke joinstyle="miter"/>
              <v:path gradientshapeok="t" o:connecttype="rect"/>
            </v:shapetype>
            <v:shape id="Text Box 13" o:spid="_x0000_s1033" type="#_x0000_t202" alt="Classification: OFFICIAL" style="position:absolute;margin-left:0;margin-top:0;width:123.6pt;height:29.5pt;z-index:2516951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w6FAIAACIEAAAOAAAAZHJzL2Uyb0RvYy54bWysU01v2zAMvQ/YfxB0X+xkTdoacYqsRYYB&#10;RVsgHXpWZCk2IIuCxMTOfv0oJU62bqdhF5kUaX689zS/61vD9sqHBmzJx6OcM2UlVI3dlvz76+rT&#10;DWcBha2EAatKflCB3y0+fph3rlATqMFUyjMqYkPRuZLXiK7IsiBr1YowAqcsBTX4ViC5fptVXnRU&#10;vTXZJM9nWQe+ch6kCoFuH45Bvkj1tVYSn7UOCpkpOc2G6fTp3MQzW8xFsfXC1Y08jSH+YYpWNJaa&#10;nks9CBRs55s/SrWN9BBA40hCm4HWjVRpB9pmnL/bZl0Lp9IuBE5wZ5jC/ysrn/Zr9+IZ9l+gJwIj&#10;IJ0LRaDLuE+vfRu/NCmjOEF4OMOmemQy/jSd3V5PKCQp9vn6ajZNuGaXv50P+FVBy6JRck+0JLTE&#10;/jEgdaTUISU2s7BqjEnUGPvbBSXGm+wyYrSw3/SsqUo+G8bfQHWgrTwcCQ9Orhpq/SgCvghPDNO0&#10;pFp8pkMb6EoOJ4uzGvyPv93HfAKeopx1pJiSW5I0Z+abJUIm06s8jwpL3vg2n0bPJ4+MzWDYXXsP&#10;JMYxvQsnkxnz0Aym9tC+kaiXsRuFhJXUs+Q4mPd41C89CqmWy5REYnICH+3ayVg6YhYBfe3fhHcn&#10;1JH4eoJBU6J4B/4xN/4Z3HKHREFiJuJ7RPMEOwkxEXZ6NFHpv/op6/K0Fz8BAAD//wMAUEsDBBQA&#10;BgAIAAAAIQDZA+Ld3AAAAAQBAAAPAAAAZHJzL2Rvd25yZXYueG1sTI9PS8NAEMXvQr/DMoI3u2to&#10;rcZsigiCgqW0Fr1us5M/NDsbMpsmfntXL3oZeLzHe7/J1pNrxRl7bjxpuJkrEEiFtw1VGg7vz9d3&#10;IDgYsqb1hBq+kGGdzy4yk1o/0g7P+1CJWEKcGg11CF0qJRc1OsNz3yFFr/S9MyHKvpK2N2Msd61M&#10;lLqVzjQUF2rT4VONxWk/OA0vC/4MQ1kuefO2GdXr6A7D9kPrq8vp8QFEwCn8heEHP6JDHpmOfiDL&#10;otUQHwm/N3rJYpWAOGpY3iuQeSb/w+ffAAAA//8DAFBLAQItABQABgAIAAAAIQC2gziS/gAAAOEB&#10;AAATAAAAAAAAAAAAAAAAAAAAAABbQ29udGVudF9UeXBlc10ueG1sUEsBAi0AFAAGAAgAAAAhADj9&#10;If/WAAAAlAEAAAsAAAAAAAAAAAAAAAAALwEAAF9yZWxzLy5yZWxzUEsBAi0AFAAGAAgAAAAhAOpm&#10;HDoUAgAAIgQAAA4AAAAAAAAAAAAAAAAALgIAAGRycy9lMm9Eb2MueG1sUEsBAi0AFAAGAAgAAAAh&#10;ANkD4t3cAAAABAEAAA8AAAAAAAAAAAAAAAAAbgQAAGRycy9kb3ducmV2LnhtbFBLBQYAAAAABAAE&#10;APMAAAB3BQAAAAA=&#10;" filled="f" stroked="f">
              <v:textbox style="mso-fit-shape-to-text:t" inset="20pt,15pt,0,0">
                <w:txbxContent>
                  <w:p w14:paraId="16A9978D" w14:textId="0327AB22" w:rsidR="00120AEA" w:rsidRPr="00120AEA" w:rsidRDefault="00120AEA" w:rsidP="00120AEA">
                    <w:pPr>
                      <w:spacing w:after="0"/>
                      <w:rPr>
                        <w:rFonts w:ascii="Calibri" w:eastAsia="Calibri" w:hAnsi="Calibri" w:cs="Calibri"/>
                        <w:noProof/>
                        <w:color w:val="0000FF"/>
                      </w:rPr>
                    </w:pPr>
                    <w:r w:rsidRPr="00120AEA">
                      <w:rPr>
                        <w:rFonts w:ascii="Calibri" w:eastAsia="Calibri" w:hAnsi="Calibri" w:cs="Calibri"/>
                        <w:noProof/>
                        <w:color w:val="0000FF"/>
                      </w:rPr>
                      <w:t>Classification: OFFICIAL</w:t>
                    </w:r>
                  </w:p>
                </w:txbxContent>
              </v:textbox>
              <w10:wrap anchorx="page" anchory="page"/>
            </v:shape>
          </w:pict>
        </mc:Fallback>
      </mc:AlternateContent>
    </w:r>
    <w:r w:rsidR="00570FE5">
      <w:rPr>
        <w:noProof/>
        <w:lang w:eastAsia="en-GB"/>
      </w:rPr>
      <w:drawing>
        <wp:anchor distT="0" distB="0" distL="114300" distR="114300" simplePos="0" relativeHeight="251676672" behindDoc="0" locked="0" layoutInCell="1" allowOverlap="1" wp14:anchorId="2A69CE9C" wp14:editId="38280E30">
          <wp:simplePos x="0" y="0"/>
          <wp:positionH relativeFrom="margin">
            <wp:posOffset>-38100</wp:posOffset>
          </wp:positionH>
          <wp:positionV relativeFrom="paragraph">
            <wp:posOffset>-89535</wp:posOffset>
          </wp:positionV>
          <wp:extent cx="605155" cy="523240"/>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sidR="00570FE5">
      <w:rPr>
        <w:noProof/>
        <w:lang w:eastAsia="en-GB"/>
      </w:rPr>
      <mc:AlternateContent>
        <mc:Choice Requires="wps">
          <w:drawing>
            <wp:anchor distT="45720" distB="45720" distL="114300" distR="114300" simplePos="0" relativeHeight="251675648" behindDoc="0" locked="0" layoutInCell="1" allowOverlap="1" wp14:anchorId="73B52745" wp14:editId="07B0681F">
              <wp:simplePos x="0" y="0"/>
              <wp:positionH relativeFrom="margin">
                <wp:posOffset>-104775</wp:posOffset>
              </wp:positionH>
              <wp:positionV relativeFrom="paragraph">
                <wp:posOffset>-135890</wp:posOffset>
              </wp:positionV>
              <wp:extent cx="9086850" cy="628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0" cy="628650"/>
                      </a:xfrm>
                      <a:prstGeom prst="rect">
                        <a:avLst/>
                      </a:prstGeom>
                      <a:solidFill>
                        <a:srgbClr val="FFFFFF"/>
                      </a:solidFill>
                      <a:ln w="9525">
                        <a:solidFill>
                          <a:schemeClr val="accent1">
                            <a:lumMod val="50000"/>
                          </a:schemeClr>
                        </a:solidFill>
                        <a:miter lim="800000"/>
                        <a:headEnd/>
                        <a:tailEnd/>
                      </a:ln>
                    </wps:spPr>
                    <wps:txbx>
                      <w:txbxContent>
                        <w:p w14:paraId="0BE370A2" w14:textId="77777777" w:rsidR="00570FE5" w:rsidRDefault="00570FE5" w:rsidP="008558B3">
                          <w:pPr>
                            <w:spacing w:after="0" w:line="240" w:lineRule="auto"/>
                            <w:ind w:left="720" w:firstLine="720"/>
                            <w:rPr>
                              <w:color w:val="1A495D" w:themeColor="accent1" w:themeShade="80"/>
                            </w:rPr>
                          </w:pPr>
                        </w:p>
                        <w:p w14:paraId="2F64B9EA" w14:textId="77777777" w:rsidR="00570FE5" w:rsidRPr="003E0131" w:rsidRDefault="00570FE5"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463D0F4A" w14:textId="77777777" w:rsidR="00570FE5" w:rsidRPr="003E0131" w:rsidRDefault="00570FE5" w:rsidP="008558B3">
                          <w:pPr>
                            <w:spacing w:after="0" w:line="240" w:lineRule="auto"/>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52745" id="_x0000_s1034" type="#_x0000_t202" style="position:absolute;margin-left:-8.25pt;margin-top:-10.7pt;width:715.5pt;height:4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ChkKQIAAE0EAAAOAAAAZHJzL2Uyb0RvYy54bWysVFGP0zAMfkfiP0R5Z+2mbber1p2OHUNI&#10;x4F08APSNF0jkjgk2drj1+Ok3W6DN0QfIjuOP9uf7a7veq3IUTgvwZR0OskpEYZDLc2+pN+/7d6t&#10;KPGBmZopMKKkL8LTu83bN+vOFmIGLahaOIIgxhedLWkbgi2yzPNWaOYnYIVBYwNOs4Cq22e1Yx2i&#10;a5XN8nyZdeBq64AL7/H2YTDSTcJvGsHDl6bxIhBVUswtpNOls4pntlmzYu+YbSUf02D/kIVm0mDQ&#10;M9QDC4wcnPwLSkvuwEMTJhx0Bk0juUg1YDXT/I9qnltmRaoFyfH2TJP/f7D86fhsvzoS+vfQYwNT&#10;Ed4+Av/hiYFty8xe3DsHXStYjYGnkbKss74YXSPVvvARpOo+Q41NZocACahvnI6sYJ0E0bEBL2fS&#10;RR8Ix8vbfLVcLdDE0bacrZYoxxCsOHlb58NHAZpEoaQOm5rQ2fHRh+Hp6UkM5kHJeieVSorbV1vl&#10;yJHhAOzSN6JfPVOGdJjKYrYYCLiCiLMoziCMc2HCQJQ6aKx4AF/k+J2wTy6pjqtIWgYceCV1SVfR&#10;YxzByO4HU6dxDEyqQUYSlBnpjgwPXIe+6omsS3oTw0X2K6hfkH8Hw3zjPqLQgvtFSYezXVL/88Cc&#10;oER9MtjD2+l8HpchKfPFzQwVd2mpLi3McIQqaaBkELchLVCk18A99rqRqQ2vmYwp48wmAsb9iktx&#10;qadXr3+BzW8AAAD//wMAUEsDBBQABgAIAAAAIQBbIqAn4QAAAAsBAAAPAAAAZHJzL2Rvd25yZXYu&#10;eG1sTI9NS8NAEIbvgv9hGcGLtJuUNA0xmyKC4kFEW6H0tsmOSTA7G7LbNP57pye9zcfDO88U29n2&#10;YsLRd44UxMsIBFLtTEeNgs/90yID4YMmo3tHqOAHPWzL66tC58ad6QOnXWgEh5DPtYI2hCGX0tct&#10;Wu2XbkDi3ZcbrQ7cjo00oz5zuO3lKopSaXVHfKHVAz62WH/vTlbBvlu/Ung7Dpl9P1RZ+pxM9u5F&#10;qdub+eEeRMA5/MFw0Wd1KNmpcicyXvQKFnG6ZpSLVZyAuBBJnPCoUrDZpCDLQv7/ofwFAAD//wMA&#10;UEsBAi0AFAAGAAgAAAAhALaDOJL+AAAA4QEAABMAAAAAAAAAAAAAAAAAAAAAAFtDb250ZW50X1R5&#10;cGVzXS54bWxQSwECLQAUAAYACAAAACEAOP0h/9YAAACUAQAACwAAAAAAAAAAAAAAAAAvAQAAX3Jl&#10;bHMvLnJlbHNQSwECLQAUAAYACAAAACEAYdgoZCkCAABNBAAADgAAAAAAAAAAAAAAAAAuAgAAZHJz&#10;L2Uyb0RvYy54bWxQSwECLQAUAAYACAAAACEAWyKgJ+EAAAALAQAADwAAAAAAAAAAAAAAAACDBAAA&#10;ZHJzL2Rvd25yZXYueG1sUEsFBgAAAAAEAAQA8wAAAJEFAAAAAA==&#10;" strokecolor="#1a495c [1604]">
              <v:textbox>
                <w:txbxContent>
                  <w:p w14:paraId="0BE370A2" w14:textId="77777777" w:rsidR="00570FE5" w:rsidRDefault="00570FE5" w:rsidP="008558B3">
                    <w:pPr>
                      <w:spacing w:after="0" w:line="240" w:lineRule="auto"/>
                      <w:ind w:left="720" w:firstLine="720"/>
                      <w:rPr>
                        <w:color w:val="1A495D" w:themeColor="accent1" w:themeShade="80"/>
                      </w:rPr>
                    </w:pPr>
                  </w:p>
                  <w:p w14:paraId="2F64B9EA" w14:textId="77777777" w:rsidR="00570FE5" w:rsidRPr="003E0131" w:rsidRDefault="00570FE5"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463D0F4A" w14:textId="77777777" w:rsidR="00570FE5" w:rsidRPr="003E0131" w:rsidRDefault="00570FE5" w:rsidP="008558B3">
                    <w:pPr>
                      <w:spacing w:after="0" w:line="240" w:lineRule="auto"/>
                      <w:rPr>
                        <w:color w:val="1A495D" w:themeColor="accent1" w:themeShade="80"/>
                        <w:sz w:val="16"/>
                        <w:szCs w:val="1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E9F"/>
    <w:multiLevelType w:val="hybridMultilevel"/>
    <w:tmpl w:val="882C9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C3EA0"/>
    <w:multiLevelType w:val="hybridMultilevel"/>
    <w:tmpl w:val="77E07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9B7AF8"/>
    <w:multiLevelType w:val="hybridMultilevel"/>
    <w:tmpl w:val="D4847B3A"/>
    <w:lvl w:ilvl="0" w:tplc="52D88CB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C474B"/>
    <w:multiLevelType w:val="hybridMultilevel"/>
    <w:tmpl w:val="8778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753EDD"/>
    <w:multiLevelType w:val="hybridMultilevel"/>
    <w:tmpl w:val="BB14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B7754F"/>
    <w:multiLevelType w:val="hybridMultilevel"/>
    <w:tmpl w:val="7D56E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643CF2"/>
    <w:multiLevelType w:val="hybridMultilevel"/>
    <w:tmpl w:val="7D56E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1F2D7A"/>
    <w:multiLevelType w:val="hybridMultilevel"/>
    <w:tmpl w:val="7A7C7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943D0"/>
    <w:multiLevelType w:val="hybridMultilevel"/>
    <w:tmpl w:val="0C1E5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3D1A89"/>
    <w:multiLevelType w:val="hybridMultilevel"/>
    <w:tmpl w:val="BAC48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763E4C"/>
    <w:multiLevelType w:val="hybridMultilevel"/>
    <w:tmpl w:val="726E56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9774627">
    <w:abstractNumId w:val="4"/>
  </w:num>
  <w:num w:numId="2" w16cid:durableId="876814620">
    <w:abstractNumId w:val="2"/>
  </w:num>
  <w:num w:numId="3" w16cid:durableId="110251685">
    <w:abstractNumId w:val="7"/>
  </w:num>
  <w:num w:numId="4" w16cid:durableId="969363916">
    <w:abstractNumId w:val="8"/>
  </w:num>
  <w:num w:numId="5" w16cid:durableId="1623800655">
    <w:abstractNumId w:val="5"/>
  </w:num>
  <w:num w:numId="6" w16cid:durableId="531917981">
    <w:abstractNumId w:val="1"/>
  </w:num>
  <w:num w:numId="7" w16cid:durableId="1718772465">
    <w:abstractNumId w:val="13"/>
  </w:num>
  <w:num w:numId="8" w16cid:durableId="1259102981">
    <w:abstractNumId w:val="3"/>
  </w:num>
  <w:num w:numId="9" w16cid:durableId="2065449216">
    <w:abstractNumId w:val="6"/>
  </w:num>
  <w:num w:numId="10" w16cid:durableId="1611203239">
    <w:abstractNumId w:val="11"/>
  </w:num>
  <w:num w:numId="11" w16cid:durableId="952787433">
    <w:abstractNumId w:val="0"/>
  </w:num>
  <w:num w:numId="12" w16cid:durableId="842204008">
    <w:abstractNumId w:val="12"/>
  </w:num>
  <w:num w:numId="13" w16cid:durableId="657686171">
    <w:abstractNumId w:val="10"/>
  </w:num>
  <w:num w:numId="14" w16cid:durableId="759913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D"/>
    <w:rsid w:val="00006B38"/>
    <w:rsid w:val="00023E83"/>
    <w:rsid w:val="00031646"/>
    <w:rsid w:val="000461A3"/>
    <w:rsid w:val="0007406E"/>
    <w:rsid w:val="000852FF"/>
    <w:rsid w:val="0008644C"/>
    <w:rsid w:val="00086F09"/>
    <w:rsid w:val="000933FF"/>
    <w:rsid w:val="00095367"/>
    <w:rsid w:val="000A467B"/>
    <w:rsid w:val="000A6A8B"/>
    <w:rsid w:val="000B3932"/>
    <w:rsid w:val="000D1A67"/>
    <w:rsid w:val="000E34FB"/>
    <w:rsid w:val="000F436F"/>
    <w:rsid w:val="000F7C5C"/>
    <w:rsid w:val="00113407"/>
    <w:rsid w:val="00117868"/>
    <w:rsid w:val="00120AEA"/>
    <w:rsid w:val="00123005"/>
    <w:rsid w:val="001344F6"/>
    <w:rsid w:val="0014584C"/>
    <w:rsid w:val="00146CA6"/>
    <w:rsid w:val="00152717"/>
    <w:rsid w:val="001536CA"/>
    <w:rsid w:val="00157241"/>
    <w:rsid w:val="001805F5"/>
    <w:rsid w:val="001862E5"/>
    <w:rsid w:val="00195625"/>
    <w:rsid w:val="001A5BA6"/>
    <w:rsid w:val="001D0039"/>
    <w:rsid w:val="001D12E9"/>
    <w:rsid w:val="001E60C7"/>
    <w:rsid w:val="00204A2A"/>
    <w:rsid w:val="00211331"/>
    <w:rsid w:val="002134BF"/>
    <w:rsid w:val="0022059B"/>
    <w:rsid w:val="00225376"/>
    <w:rsid w:val="00270DB3"/>
    <w:rsid w:val="002B0581"/>
    <w:rsid w:val="002B5BDC"/>
    <w:rsid w:val="002C1BB9"/>
    <w:rsid w:val="002C5582"/>
    <w:rsid w:val="002E5F12"/>
    <w:rsid w:val="0030278C"/>
    <w:rsid w:val="00307CEB"/>
    <w:rsid w:val="00312263"/>
    <w:rsid w:val="00317FB4"/>
    <w:rsid w:val="00320F1B"/>
    <w:rsid w:val="00336938"/>
    <w:rsid w:val="003553C0"/>
    <w:rsid w:val="003638D1"/>
    <w:rsid w:val="00366509"/>
    <w:rsid w:val="00371A78"/>
    <w:rsid w:val="00380238"/>
    <w:rsid w:val="00387E85"/>
    <w:rsid w:val="00390734"/>
    <w:rsid w:val="003A3888"/>
    <w:rsid w:val="003A535F"/>
    <w:rsid w:val="003A73F2"/>
    <w:rsid w:val="003E0131"/>
    <w:rsid w:val="003E5BA9"/>
    <w:rsid w:val="003F1E28"/>
    <w:rsid w:val="003F72F2"/>
    <w:rsid w:val="0040500E"/>
    <w:rsid w:val="00411E17"/>
    <w:rsid w:val="004163B5"/>
    <w:rsid w:val="0044339C"/>
    <w:rsid w:val="00443D72"/>
    <w:rsid w:val="00464464"/>
    <w:rsid w:val="00480D42"/>
    <w:rsid w:val="00491F1C"/>
    <w:rsid w:val="004A113F"/>
    <w:rsid w:val="004B602C"/>
    <w:rsid w:val="004B7E00"/>
    <w:rsid w:val="004D0013"/>
    <w:rsid w:val="004D2352"/>
    <w:rsid w:val="004D7C8F"/>
    <w:rsid w:val="005277F4"/>
    <w:rsid w:val="00527FC6"/>
    <w:rsid w:val="0053016D"/>
    <w:rsid w:val="00546FF1"/>
    <w:rsid w:val="00547C23"/>
    <w:rsid w:val="00555368"/>
    <w:rsid w:val="00570FE5"/>
    <w:rsid w:val="0057559E"/>
    <w:rsid w:val="005835C3"/>
    <w:rsid w:val="00587E59"/>
    <w:rsid w:val="005A525E"/>
    <w:rsid w:val="005C4BED"/>
    <w:rsid w:val="005E34B7"/>
    <w:rsid w:val="005F34CC"/>
    <w:rsid w:val="005F4BF9"/>
    <w:rsid w:val="005F66BE"/>
    <w:rsid w:val="00610F03"/>
    <w:rsid w:val="00621C56"/>
    <w:rsid w:val="00624E08"/>
    <w:rsid w:val="00625B9A"/>
    <w:rsid w:val="006345AB"/>
    <w:rsid w:val="00635D75"/>
    <w:rsid w:val="00655E86"/>
    <w:rsid w:val="00657078"/>
    <w:rsid w:val="00666702"/>
    <w:rsid w:val="006722D9"/>
    <w:rsid w:val="006810FB"/>
    <w:rsid w:val="00683EED"/>
    <w:rsid w:val="006870EC"/>
    <w:rsid w:val="006923FF"/>
    <w:rsid w:val="00694E0E"/>
    <w:rsid w:val="006C126E"/>
    <w:rsid w:val="006C1B56"/>
    <w:rsid w:val="006D30F3"/>
    <w:rsid w:val="006F2695"/>
    <w:rsid w:val="00727D50"/>
    <w:rsid w:val="00750E5B"/>
    <w:rsid w:val="00753024"/>
    <w:rsid w:val="00757273"/>
    <w:rsid w:val="0078781A"/>
    <w:rsid w:val="007A2B89"/>
    <w:rsid w:val="007A5AD3"/>
    <w:rsid w:val="007B49D0"/>
    <w:rsid w:val="007B643F"/>
    <w:rsid w:val="007C4B31"/>
    <w:rsid w:val="007C5AAD"/>
    <w:rsid w:val="007D6BAD"/>
    <w:rsid w:val="007D7624"/>
    <w:rsid w:val="007E4B00"/>
    <w:rsid w:val="00802C6A"/>
    <w:rsid w:val="00804327"/>
    <w:rsid w:val="00806FAB"/>
    <w:rsid w:val="00820104"/>
    <w:rsid w:val="00826F2E"/>
    <w:rsid w:val="008432F7"/>
    <w:rsid w:val="00847D98"/>
    <w:rsid w:val="008558B3"/>
    <w:rsid w:val="0086049C"/>
    <w:rsid w:val="00863C8D"/>
    <w:rsid w:val="008645B5"/>
    <w:rsid w:val="00886CDB"/>
    <w:rsid w:val="008A3120"/>
    <w:rsid w:val="008A355D"/>
    <w:rsid w:val="008A5D3E"/>
    <w:rsid w:val="008B06DC"/>
    <w:rsid w:val="008B0A79"/>
    <w:rsid w:val="008B423D"/>
    <w:rsid w:val="008B78C4"/>
    <w:rsid w:val="008D2B5C"/>
    <w:rsid w:val="008E7898"/>
    <w:rsid w:val="00911378"/>
    <w:rsid w:val="00912DA8"/>
    <w:rsid w:val="009221B3"/>
    <w:rsid w:val="009228FD"/>
    <w:rsid w:val="009343F4"/>
    <w:rsid w:val="00952B93"/>
    <w:rsid w:val="009746FA"/>
    <w:rsid w:val="00981A4A"/>
    <w:rsid w:val="00981CD7"/>
    <w:rsid w:val="00992614"/>
    <w:rsid w:val="0099436C"/>
    <w:rsid w:val="009A3FA8"/>
    <w:rsid w:val="009B02F4"/>
    <w:rsid w:val="009B106F"/>
    <w:rsid w:val="009C5178"/>
    <w:rsid w:val="009D263D"/>
    <w:rsid w:val="00A658DE"/>
    <w:rsid w:val="00A675A3"/>
    <w:rsid w:val="00A7044F"/>
    <w:rsid w:val="00A84CB6"/>
    <w:rsid w:val="00AB594A"/>
    <w:rsid w:val="00AC0581"/>
    <w:rsid w:val="00AC1A5A"/>
    <w:rsid w:val="00AC3DD1"/>
    <w:rsid w:val="00AE0191"/>
    <w:rsid w:val="00B05173"/>
    <w:rsid w:val="00B14411"/>
    <w:rsid w:val="00B67650"/>
    <w:rsid w:val="00B95B25"/>
    <w:rsid w:val="00BB40D0"/>
    <w:rsid w:val="00BF468C"/>
    <w:rsid w:val="00C03166"/>
    <w:rsid w:val="00C141A7"/>
    <w:rsid w:val="00C15E91"/>
    <w:rsid w:val="00C35000"/>
    <w:rsid w:val="00C36F58"/>
    <w:rsid w:val="00C502BD"/>
    <w:rsid w:val="00C549D8"/>
    <w:rsid w:val="00C5517A"/>
    <w:rsid w:val="00C864DA"/>
    <w:rsid w:val="00C91481"/>
    <w:rsid w:val="00D00179"/>
    <w:rsid w:val="00D11BB3"/>
    <w:rsid w:val="00D26D0C"/>
    <w:rsid w:val="00D52F50"/>
    <w:rsid w:val="00D563B5"/>
    <w:rsid w:val="00D6433F"/>
    <w:rsid w:val="00D71BEA"/>
    <w:rsid w:val="00DA6CFB"/>
    <w:rsid w:val="00DD4AF3"/>
    <w:rsid w:val="00DE59B4"/>
    <w:rsid w:val="00DF2E50"/>
    <w:rsid w:val="00E32F76"/>
    <w:rsid w:val="00E35F71"/>
    <w:rsid w:val="00E40AC8"/>
    <w:rsid w:val="00E47EA3"/>
    <w:rsid w:val="00E50A7A"/>
    <w:rsid w:val="00E6695B"/>
    <w:rsid w:val="00E76A46"/>
    <w:rsid w:val="00E86E80"/>
    <w:rsid w:val="00EA3B66"/>
    <w:rsid w:val="00EC560B"/>
    <w:rsid w:val="00EC746B"/>
    <w:rsid w:val="00ED7241"/>
    <w:rsid w:val="00EE6727"/>
    <w:rsid w:val="00EF4710"/>
    <w:rsid w:val="00EF4FB8"/>
    <w:rsid w:val="00EF595A"/>
    <w:rsid w:val="00F03D56"/>
    <w:rsid w:val="00F21BB9"/>
    <w:rsid w:val="00F24167"/>
    <w:rsid w:val="00F550C9"/>
    <w:rsid w:val="00F87773"/>
    <w:rsid w:val="00FB6C4E"/>
    <w:rsid w:val="00FD7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1B150"/>
  <w15:chartTrackingRefBased/>
  <w15:docId w15:val="{B65171C8-7C2A-44C0-8951-05F21548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 w:type="table" w:styleId="TableGrid">
    <w:name w:val="Table Grid"/>
    <w:basedOn w:val="TableNormal"/>
    <w:uiPriority w:val="39"/>
    <w:rsid w:val="003E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5AB"/>
    <w:pPr>
      <w:ind w:left="720"/>
      <w:contextualSpacing/>
    </w:pPr>
  </w:style>
  <w:style w:type="character" w:styleId="Hyperlink">
    <w:name w:val="Hyperlink"/>
    <w:basedOn w:val="DefaultParagraphFont"/>
    <w:uiPriority w:val="99"/>
    <w:semiHidden/>
    <w:unhideWhenUsed/>
    <w:rsid w:val="00031646"/>
    <w:rPr>
      <w:color w:val="0000FF"/>
      <w:u w:val="single"/>
    </w:rPr>
  </w:style>
  <w:style w:type="character" w:styleId="FollowedHyperlink">
    <w:name w:val="FollowedHyperlink"/>
    <w:basedOn w:val="DefaultParagraphFont"/>
    <w:uiPriority w:val="99"/>
    <w:semiHidden/>
    <w:unhideWhenUsed/>
    <w:rsid w:val="00031646"/>
    <w:rPr>
      <w:color w:val="9F6715" w:themeColor="followedHyperlink"/>
      <w:u w:val="single"/>
    </w:rPr>
  </w:style>
  <w:style w:type="table" w:styleId="GridTable4-Accent6">
    <w:name w:val="Grid Table 4 Accent 6"/>
    <w:basedOn w:val="TableNormal"/>
    <w:uiPriority w:val="49"/>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Accent6">
    <w:name w:val="Grid Table 5 Dark Accent 6"/>
    <w:basedOn w:val="TableNormal"/>
    <w:uiPriority w:val="50"/>
    <w:rsid w:val="005F34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Accent6">
    <w:name w:val="Grid Table 6 Colorful Accent 6"/>
    <w:basedOn w:val="TableNormal"/>
    <w:uiPriority w:val="51"/>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Accent6">
    <w:name w:val="Grid Table 7 Colorful Accent 6"/>
    <w:basedOn w:val="TableNormal"/>
    <w:uiPriority w:val="52"/>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ListTable3-Accent6">
    <w:name w:val="List Table 3 Accent 6"/>
    <w:basedOn w:val="TableNormal"/>
    <w:uiPriority w:val="48"/>
    <w:rsid w:val="005F34CC"/>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GridTable3-Accent6">
    <w:name w:val="Grid Table 3 Accent 6"/>
    <w:basedOn w:val="TableNormal"/>
    <w:uiPriority w:val="48"/>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2-Accent6">
    <w:name w:val="Grid Table 2 Accent 6"/>
    <w:basedOn w:val="TableNormal"/>
    <w:uiPriority w:val="47"/>
    <w:rsid w:val="005F34CC"/>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PlainTable5">
    <w:name w:val="Plain Table 5"/>
    <w:basedOn w:val="TableNormal"/>
    <w:uiPriority w:val="45"/>
    <w:rsid w:val="005F34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5F34CC"/>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34CC"/>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F34CC"/>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3">
    <w:name w:val="Grid Table 2 Accent 3"/>
    <w:basedOn w:val="TableNormal"/>
    <w:uiPriority w:val="47"/>
    <w:rsid w:val="00B95B25"/>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paragraph" w:customStyle="1" w:styleId="xmsonormal">
    <w:name w:val="x_msonormal"/>
    <w:basedOn w:val="Normal"/>
    <w:rsid w:val="004163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05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00E"/>
    <w:rPr>
      <w:rFonts w:ascii="Segoe UI" w:hAnsi="Segoe UI" w:cs="Segoe UI"/>
      <w:sz w:val="18"/>
      <w:szCs w:val="18"/>
    </w:rPr>
  </w:style>
  <w:style w:type="character" w:styleId="CommentReference">
    <w:name w:val="annotation reference"/>
    <w:basedOn w:val="DefaultParagraphFont"/>
    <w:uiPriority w:val="99"/>
    <w:semiHidden/>
    <w:unhideWhenUsed/>
    <w:rsid w:val="006722D9"/>
    <w:rPr>
      <w:sz w:val="16"/>
      <w:szCs w:val="16"/>
    </w:rPr>
  </w:style>
  <w:style w:type="paragraph" w:styleId="CommentText">
    <w:name w:val="annotation text"/>
    <w:basedOn w:val="Normal"/>
    <w:link w:val="CommentTextChar"/>
    <w:uiPriority w:val="99"/>
    <w:semiHidden/>
    <w:unhideWhenUsed/>
    <w:rsid w:val="006722D9"/>
    <w:pPr>
      <w:spacing w:line="240" w:lineRule="auto"/>
    </w:pPr>
    <w:rPr>
      <w:sz w:val="20"/>
      <w:szCs w:val="20"/>
    </w:rPr>
  </w:style>
  <w:style w:type="character" w:customStyle="1" w:styleId="CommentTextChar">
    <w:name w:val="Comment Text Char"/>
    <w:basedOn w:val="DefaultParagraphFont"/>
    <w:link w:val="CommentText"/>
    <w:uiPriority w:val="99"/>
    <w:semiHidden/>
    <w:rsid w:val="006722D9"/>
    <w:rPr>
      <w:sz w:val="20"/>
      <w:szCs w:val="20"/>
    </w:rPr>
  </w:style>
  <w:style w:type="paragraph" w:styleId="CommentSubject">
    <w:name w:val="annotation subject"/>
    <w:basedOn w:val="CommentText"/>
    <w:next w:val="CommentText"/>
    <w:link w:val="CommentSubjectChar"/>
    <w:uiPriority w:val="99"/>
    <w:semiHidden/>
    <w:unhideWhenUsed/>
    <w:rsid w:val="006722D9"/>
    <w:rPr>
      <w:b/>
      <w:bCs/>
    </w:rPr>
  </w:style>
  <w:style w:type="character" w:customStyle="1" w:styleId="CommentSubjectChar">
    <w:name w:val="Comment Subject Char"/>
    <w:basedOn w:val="CommentTextChar"/>
    <w:link w:val="CommentSubject"/>
    <w:uiPriority w:val="99"/>
    <w:semiHidden/>
    <w:rsid w:val="006722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6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jfif"/><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jfif"/><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628f836243a5192988fbde13ae410cf9">
  <xsd:schema xmlns:xsd="http://www.w3.org/2001/XMLSchema" xmlns:xs="http://www.w3.org/2001/XMLSchema" xmlns:p="http://schemas.microsoft.com/office/2006/metadata/properties" xmlns:ns2="154282d3-51e1-4516-acc1-7e2f4daddc88" targetNamespace="http://schemas.microsoft.com/office/2006/metadata/properties" ma:root="true" ma:fieldsID="59eeacb5b7c4174f58a522e010a552e2"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02CD-5CE9-49BE-9665-A2C22BC00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013D3-6CA5-45AD-A58A-0667400E71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C3F507-35D6-4420-9B52-328B1A71F730}">
  <ds:schemaRefs>
    <ds:schemaRef ds:uri="http://schemas.microsoft.com/sharepoint/v3/contenttype/forms"/>
  </ds:schemaRefs>
</ds:datastoreItem>
</file>

<file path=customXml/itemProps4.xml><?xml version="1.0" encoding="utf-8"?>
<ds:datastoreItem xmlns:ds="http://schemas.openxmlformats.org/officeDocument/2006/customXml" ds:itemID="{59848D1D-7EB1-4486-897F-DA75C67E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4540</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Tromans, Claire</cp:lastModifiedBy>
  <cp:revision>2</cp:revision>
  <cp:lastPrinted>2025-10-27T10:15:00Z</cp:lastPrinted>
  <dcterms:created xsi:type="dcterms:W3CDTF">2025-10-31T11:24:00Z</dcterms:created>
  <dcterms:modified xsi:type="dcterms:W3CDTF">2025-10-31T11:24:00Z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0x010100E595397B06E22343B1B006B127B7BC77</vt:lpwstr>
  </property>
  <property fmtid="{D5CDD505-2E9C-101B-9397-08002B2CF9AE}" pid="3" name="ClassificationContentMarkingHeaderShapeIds">
    <vt:lpwstr>279f8b0b,124cbe38,604e3f69,3e38171d,47c44808</vt:lpwstr>
  </property>
  <property fmtid="{D5CDD505-2E9C-101B-9397-08002B2CF9AE}" pid="4" name="ClassificationContentMarkingHeaderFontProps">
    <vt:lpwstr>#0000ff,11,Calibri</vt:lpwstr>
  </property>
  <property fmtid="{D5CDD505-2E9C-101B-9397-08002B2CF9AE}" pid="5" name="ClassificationContentMarkingHeaderText">
    <vt:lpwstr>Classification: OFFICIAL</vt:lpwstr>
  </property>
  <property fmtid="{D5CDD505-2E9C-101B-9397-08002B2CF9AE}" pid="6" name="MSIP_Label_173be490-3b68-4c2d-a5fc-d62b22a31ada_Enabled">
    <vt:lpwstr>true</vt:lpwstr>
  </property>
  <property fmtid="{D5CDD505-2E9C-101B-9397-08002B2CF9AE}" pid="7" name="MSIP_Label_173be490-3b68-4c2d-a5fc-d62b22a31ada_SetDate">
    <vt:lpwstr>2025-07-10T14:25:16Z</vt:lpwstr>
  </property>
  <property fmtid="{D5CDD505-2E9C-101B-9397-08002B2CF9AE}" pid="8" name="MSIP_Label_173be490-3b68-4c2d-a5fc-d62b22a31ada_Method">
    <vt:lpwstr>Standard</vt:lpwstr>
  </property>
  <property fmtid="{D5CDD505-2E9C-101B-9397-08002B2CF9AE}" pid="9" name="MSIP_Label_173be490-3b68-4c2d-a5fc-d62b22a31ada_Name">
    <vt:lpwstr>Email Classification - OFFICIAL</vt:lpwstr>
  </property>
  <property fmtid="{D5CDD505-2E9C-101B-9397-08002B2CF9AE}" pid="10" name="MSIP_Label_173be490-3b68-4c2d-a5fc-d62b22a31ada_SiteId">
    <vt:lpwstr>8a444059-4d8c-4970-b42c-299f9c3910e0</vt:lpwstr>
  </property>
  <property fmtid="{D5CDD505-2E9C-101B-9397-08002B2CF9AE}" pid="11" name="MSIP_Label_173be490-3b68-4c2d-a5fc-d62b22a31ada_ActionId">
    <vt:lpwstr>2e3d4b9d-ad6d-4c64-b42b-e5c9e70d083b</vt:lpwstr>
  </property>
  <property fmtid="{D5CDD505-2E9C-101B-9397-08002B2CF9AE}" pid="12" name="MSIP_Label_173be490-3b68-4c2d-a5fc-d62b22a31ada_ContentBits">
    <vt:lpwstr>1</vt:lpwstr>
  </property>
  <property fmtid="{D5CDD505-2E9C-101B-9397-08002B2CF9AE}" pid="13" name="MSIP_Label_173be490-3b68-4c2d-a5fc-d62b22a31ada_Tag">
    <vt:lpwstr>10, 3, 0, 1</vt:lpwstr>
  </property>
</Properties>
</file>